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23" w:rsidRPr="007236F3" w:rsidRDefault="007B5A23" w:rsidP="007B5A23">
      <w:pPr>
        <w:rPr>
          <w:i/>
          <w:iCs/>
          <w:sz w:val="20"/>
        </w:rPr>
      </w:pPr>
      <w:r>
        <w:rPr>
          <w:i/>
          <w:iCs/>
          <w:sz w:val="20"/>
        </w:rPr>
        <w:t>Allegato 2</w:t>
      </w:r>
      <w:r w:rsidRPr="007236F3">
        <w:rPr>
          <w:i/>
          <w:iCs/>
          <w:sz w:val="20"/>
        </w:rPr>
        <w:t xml:space="preserve"> (</w:t>
      </w:r>
      <w:r>
        <w:rPr>
          <w:i/>
          <w:iCs/>
          <w:sz w:val="20"/>
        </w:rPr>
        <w:t>Dichiarazioni a corredo dell’ offerta</w:t>
      </w:r>
      <w:r w:rsidRPr="007236F3">
        <w:rPr>
          <w:i/>
          <w:iCs/>
          <w:sz w:val="20"/>
        </w:rPr>
        <w:t>)</w:t>
      </w:r>
    </w:p>
    <w:p w:rsidR="007B0FCC" w:rsidRPr="007236F3" w:rsidRDefault="007B0FCC" w:rsidP="007B0FCC">
      <w:pPr>
        <w:spacing w:after="0" w:line="240" w:lineRule="auto"/>
        <w:ind w:left="5670"/>
      </w:pPr>
      <w:r w:rsidRPr="007236F3">
        <w:t>Spettabile</w:t>
      </w:r>
    </w:p>
    <w:p w:rsidR="007B0FCC" w:rsidRDefault="007B0FCC" w:rsidP="007B0FCC">
      <w:pPr>
        <w:spacing w:after="0" w:line="240" w:lineRule="auto"/>
        <w:ind w:left="5670"/>
        <w:rPr>
          <w:b/>
          <w:bCs/>
        </w:rPr>
      </w:pPr>
      <w:r w:rsidRPr="007236F3">
        <w:rPr>
          <w:b/>
          <w:bCs/>
        </w:rPr>
        <w:t>Consorzio Di Bon</w:t>
      </w:r>
      <w:r>
        <w:rPr>
          <w:b/>
          <w:bCs/>
        </w:rPr>
        <w:t>i</w:t>
      </w:r>
      <w:r w:rsidRPr="007236F3">
        <w:rPr>
          <w:b/>
          <w:bCs/>
        </w:rPr>
        <w:t>fica</w:t>
      </w:r>
      <w:r>
        <w:rPr>
          <w:b/>
          <w:bCs/>
        </w:rPr>
        <w:t xml:space="preserve"> Destra Sele</w:t>
      </w:r>
    </w:p>
    <w:p w:rsidR="007B0FCC" w:rsidRDefault="007B0FCC" w:rsidP="007B0FCC">
      <w:pPr>
        <w:spacing w:after="0" w:line="240" w:lineRule="auto"/>
        <w:ind w:left="5670"/>
      </w:pPr>
      <w:r>
        <w:t>Corso V. Emanuele II, n 143</w:t>
      </w:r>
    </w:p>
    <w:p w:rsidR="007B0FCC" w:rsidRDefault="007B0FCC" w:rsidP="007B0FCC">
      <w:pPr>
        <w:spacing w:after="0" w:line="240" w:lineRule="auto"/>
        <w:ind w:left="5670"/>
      </w:pPr>
      <w:r>
        <w:t>84123 SALERNO</w:t>
      </w:r>
    </w:p>
    <w:p w:rsidR="007B5A23" w:rsidRPr="007236F3" w:rsidRDefault="007B5A23" w:rsidP="007B5A23">
      <w:pPr>
        <w:rPr>
          <w:i/>
          <w:iCs/>
        </w:rPr>
      </w:pPr>
      <w:bookmarkStart w:id="0" w:name="_GoBack"/>
      <w:bookmarkEnd w:id="0"/>
    </w:p>
    <w:p w:rsidR="00545106" w:rsidRPr="00796DEF" w:rsidRDefault="00545106" w:rsidP="0054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Cs/>
        </w:rPr>
      </w:pPr>
      <w:r w:rsidRPr="00796DEF">
        <w:rPr>
          <w:b/>
          <w:bCs/>
          <w:iCs/>
        </w:rPr>
        <w:t>GARA</w:t>
      </w:r>
    </w:p>
    <w:p w:rsidR="008000A1" w:rsidRDefault="008000A1" w:rsidP="008000A1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CON PROCEDURA AD EVIDENZA PUBBLICA PER LA  CONCESSIONE DEL DIRITTO DI USO DEL CANALE DENOMINATO FRESTOLA IN GESTIONE  AL CONSORZIO, DEL DIRITTO DI SUPERFICIE SU AREE DI PROPRIETA’ DEL CONSORZIO E DEI DIRITTI DI SERVITU’ SULLE MEDESIME AREE AI FINI DELLA REALIZZAZIONE DI IMPIANTI IDROELETTRICI</w:t>
      </w:r>
    </w:p>
    <w:p w:rsidR="008000A1" w:rsidRDefault="008000A1" w:rsidP="008000A1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 xml:space="preserve">DI POTENZA INDICATIVAMENTE NON SUPERIORE A </w:t>
      </w:r>
      <w:r w:rsidR="00071EED">
        <w:rPr>
          <w:b/>
          <w:bCs/>
          <w:iCs/>
        </w:rPr>
        <w:t>6</w:t>
      </w:r>
      <w:r>
        <w:rPr>
          <w:b/>
          <w:bCs/>
          <w:iCs/>
        </w:rPr>
        <w:t>0 KWP CADAUNO</w:t>
      </w:r>
    </w:p>
    <w:p w:rsidR="00545106" w:rsidRPr="00796DEF" w:rsidRDefault="00545106" w:rsidP="0054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Cs/>
        </w:rPr>
      </w:pPr>
    </w:p>
    <w:p w:rsidR="007B5A23" w:rsidRDefault="007B5A23" w:rsidP="007B5A23">
      <w:pPr>
        <w:spacing w:after="0"/>
        <w:jc w:val="center"/>
        <w:rPr>
          <w:i/>
          <w:iCs/>
          <w:sz w:val="20"/>
        </w:rPr>
      </w:pPr>
    </w:p>
    <w:p w:rsidR="007B5A23" w:rsidRDefault="007B5A23" w:rsidP="007B5A23">
      <w:pPr>
        <w:rPr>
          <w:i/>
          <w:iCs/>
        </w:rPr>
      </w:pPr>
    </w:p>
    <w:p w:rsidR="007B5A23" w:rsidRPr="00B57492" w:rsidRDefault="007B5A23" w:rsidP="007B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B57492">
        <w:rPr>
          <w:b/>
          <w:bCs/>
        </w:rPr>
        <w:t>OGGETTO: DICHIARAZIONI ALLEGATE ALL’OFFERTA</w:t>
      </w:r>
    </w:p>
    <w:p w:rsidR="007B5A23" w:rsidRPr="00B57492" w:rsidRDefault="007B5A23" w:rsidP="007B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 w:rsidRPr="00B57492">
        <w:t>(ex artt. 46 e 47 D.P.R. 445/2000)</w:t>
      </w:r>
    </w:p>
    <w:p w:rsidR="007B5A23" w:rsidRDefault="007B5A23" w:rsidP="007B5A23">
      <w:pPr>
        <w:rPr>
          <w:i/>
          <w:iCs/>
        </w:rPr>
      </w:pPr>
    </w:p>
    <w:p w:rsidR="007B5A23" w:rsidRPr="007B5A23" w:rsidRDefault="007B5A23" w:rsidP="007B5A23">
      <w:r w:rsidRPr="007B5A23">
        <w:t>Il sottoscritto _______________________________________________________________________</w:t>
      </w:r>
    </w:p>
    <w:p w:rsidR="007B5A23" w:rsidRPr="007B5A23" w:rsidRDefault="007B5A23" w:rsidP="007B5A23">
      <w:r w:rsidRPr="007B5A23">
        <w:t>nato il________________________a____________________________________________________</w:t>
      </w:r>
    </w:p>
    <w:p w:rsidR="007B5A23" w:rsidRPr="007B5A23" w:rsidRDefault="007B5A23" w:rsidP="007B5A23">
      <w:proofErr w:type="spellStart"/>
      <w:r w:rsidRPr="007B5A23">
        <w:t>Provincia____________________________Codice</w:t>
      </w:r>
      <w:proofErr w:type="spellEnd"/>
      <w:r w:rsidRPr="007B5A23">
        <w:t xml:space="preserve"> Fis</w:t>
      </w:r>
      <w:r w:rsidR="00457BE8">
        <w:t>cale __</w:t>
      </w:r>
      <w:r w:rsidRPr="007B5A23">
        <w:t>_________________________________</w:t>
      </w:r>
    </w:p>
    <w:p w:rsidR="007B5A23" w:rsidRPr="007B5A23" w:rsidRDefault="007B5A23" w:rsidP="007B5A23">
      <w:r w:rsidRPr="007B5A23">
        <w:t>in qualità di________________________________________________________________________</w:t>
      </w:r>
    </w:p>
    <w:p w:rsidR="007B5A23" w:rsidRPr="007B5A23" w:rsidRDefault="007B5A23" w:rsidP="007B5A23">
      <w:r w:rsidRPr="007B5A23">
        <w:t>dell’impresa________________________________________________________________________</w:t>
      </w:r>
    </w:p>
    <w:p w:rsidR="007B5A23" w:rsidRPr="007B5A23" w:rsidRDefault="007B5A23" w:rsidP="007B5A23">
      <w:r w:rsidRPr="007B5A23">
        <w:t>con sede legale in ___________________________________________________________________</w:t>
      </w:r>
    </w:p>
    <w:p w:rsidR="007B5A23" w:rsidRPr="007B5A23" w:rsidRDefault="007B5A23" w:rsidP="007B5A23">
      <w:r w:rsidRPr="007B5A23">
        <w:t>con sede amministrativa in ____________________________________________________________</w:t>
      </w:r>
    </w:p>
    <w:p w:rsidR="007B5A23" w:rsidRPr="007B5A23" w:rsidRDefault="00E17C1C" w:rsidP="0044046E">
      <w:pPr>
        <w:jc w:val="both"/>
      </w:pPr>
      <w:r>
        <w:t>n</w:t>
      </w:r>
      <w:r w:rsidR="007B5A23" w:rsidRPr="007B5A23">
        <w:t>el presentare offerta per la gara di cui all’oggetto, sotto la propria personale responsabilità, consapevole che</w:t>
      </w:r>
      <w:r w:rsidR="0044046E">
        <w:t xml:space="preserve"> </w:t>
      </w:r>
      <w:r w:rsidR="007B5A23" w:rsidRPr="007B5A23">
        <w:t>in caso di false dichiarazioni saranno applicabili le sanzioni penali previste dalla legge, ai sensi dell’art. 76 del</w:t>
      </w:r>
      <w:r w:rsidR="0044046E">
        <w:t xml:space="preserve"> </w:t>
      </w:r>
      <w:r w:rsidR="007B5A23" w:rsidRPr="007B5A23">
        <w:t>D.P.R. 28.12.2000, n. 445:</w:t>
      </w:r>
    </w:p>
    <w:p w:rsidR="007B5A23" w:rsidRPr="0044046E" w:rsidRDefault="007B5A23" w:rsidP="0044046E">
      <w:pPr>
        <w:spacing w:after="0"/>
        <w:jc w:val="center"/>
        <w:rPr>
          <w:b/>
          <w:bCs/>
          <w:u w:val="single"/>
        </w:rPr>
      </w:pPr>
      <w:r w:rsidRPr="0044046E">
        <w:rPr>
          <w:b/>
          <w:bCs/>
          <w:u w:val="single"/>
        </w:rPr>
        <w:t>Dichiara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(la dichiarazione viene fatta barrando le pertinenti caselle e, ove richiesto, completando le</w:t>
      </w:r>
      <w:r w:rsidR="0044046E">
        <w:rPr>
          <w:b/>
          <w:bCs/>
          <w:i/>
          <w:iCs/>
        </w:rPr>
        <w:t xml:space="preserve"> </w:t>
      </w:r>
      <w:r w:rsidRPr="007B5A23">
        <w:rPr>
          <w:b/>
          <w:bCs/>
          <w:i/>
          <w:iCs/>
        </w:rPr>
        <w:t>dichiarazioni scrivendo in stampatello)</w:t>
      </w:r>
    </w:p>
    <w:p w:rsidR="007B5A23" w:rsidRPr="007B5A23" w:rsidRDefault="007B5A23" w:rsidP="0044046E">
      <w:pPr>
        <w:jc w:val="both"/>
        <w:rPr>
          <w:i/>
          <w:iCs/>
        </w:rPr>
      </w:pPr>
      <w:r w:rsidRPr="007B5A23">
        <w:rPr>
          <w:i/>
          <w:iCs/>
        </w:rPr>
        <w:t>(barrare una delle due successive ed alternative dichiarazioni)</w:t>
      </w:r>
    </w:p>
    <w:p w:rsidR="007B5A23" w:rsidRPr="007B5A23" w:rsidRDefault="0044046E" w:rsidP="00793F9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793F97">
        <w:tab/>
      </w:r>
      <w:r w:rsidR="007B5A23" w:rsidRPr="007B5A23">
        <w:t>che l’impresa è regolarmente iscritta nel registro delle imprese istituito presso la Camera di Commercio</w:t>
      </w:r>
      <w:r w:rsidR="00793F97">
        <w:t xml:space="preserve"> </w:t>
      </w:r>
      <w:r w:rsidR="007B5A23" w:rsidRPr="007B5A23">
        <w:t>Industria, Artigianato e Agricoltura di:___________________</w:t>
      </w:r>
      <w:r>
        <w:t>____</w:t>
      </w:r>
    </w:p>
    <w:p w:rsidR="007B5A23" w:rsidRPr="007B5A23" w:rsidRDefault="007B5A23" w:rsidP="00793F97">
      <w:pPr>
        <w:ind w:left="426"/>
        <w:jc w:val="both"/>
      </w:pPr>
      <w:r w:rsidRPr="007B5A23">
        <w:t>numero di iscrizione ___________________________ data di iscrizione ____________</w:t>
      </w:r>
    </w:p>
    <w:p w:rsidR="007B5A23" w:rsidRPr="007B5A23" w:rsidRDefault="007B5A23" w:rsidP="00793F97">
      <w:pPr>
        <w:ind w:left="426"/>
        <w:jc w:val="both"/>
      </w:pPr>
      <w:r w:rsidRPr="007B5A23">
        <w:lastRenderedPageBreak/>
        <w:t>denominazione __________________________________________________________</w:t>
      </w:r>
    </w:p>
    <w:p w:rsidR="007B5A23" w:rsidRPr="007B5A23" w:rsidRDefault="007B5A23" w:rsidP="00793F97">
      <w:pPr>
        <w:ind w:left="426"/>
        <w:jc w:val="both"/>
      </w:pPr>
      <w:r w:rsidRPr="007B5A23">
        <w:t>codice fiscale _________________________ p. IVA____________________________</w:t>
      </w:r>
    </w:p>
    <w:p w:rsidR="007B5A23" w:rsidRPr="007B5A23" w:rsidRDefault="007B5A23" w:rsidP="00793F97">
      <w:pPr>
        <w:ind w:left="426"/>
        <w:jc w:val="both"/>
      </w:pPr>
      <w:r w:rsidRPr="007B5A23">
        <w:t>forma giuridica attuale ____________________________________________________</w:t>
      </w:r>
    </w:p>
    <w:p w:rsidR="007B5A23" w:rsidRPr="007B5A23" w:rsidRDefault="007B5A23" w:rsidP="00793F97">
      <w:pPr>
        <w:ind w:left="426"/>
        <w:jc w:val="both"/>
      </w:pPr>
      <w:r w:rsidRPr="007B5A23">
        <w:t>con sede in _____________________________________________________________</w:t>
      </w:r>
    </w:p>
    <w:p w:rsidR="007B5A23" w:rsidRPr="007B5A23" w:rsidRDefault="007B5A23" w:rsidP="00793F97">
      <w:pPr>
        <w:ind w:left="426"/>
        <w:jc w:val="both"/>
      </w:pPr>
      <w:proofErr w:type="spellStart"/>
      <w:r w:rsidRPr="007B5A23">
        <w:t>Prov</w:t>
      </w:r>
      <w:proofErr w:type="spellEnd"/>
      <w:r w:rsidRPr="007B5A23">
        <w:t>. ___________________ n. ___________ C.A.P. ___________________________</w:t>
      </w:r>
    </w:p>
    <w:p w:rsidR="007B5A23" w:rsidRPr="007B5A23" w:rsidRDefault="007B5A23" w:rsidP="00793F97">
      <w:pPr>
        <w:ind w:left="426"/>
        <w:jc w:val="both"/>
      </w:pPr>
      <w:r w:rsidRPr="007B5A23">
        <w:t>costituita con atto in data _______________, durata della società __________________</w:t>
      </w:r>
    </w:p>
    <w:p w:rsidR="007B5A23" w:rsidRPr="007B5A23" w:rsidRDefault="007B5A23" w:rsidP="00793F97">
      <w:pPr>
        <w:ind w:left="426"/>
        <w:jc w:val="both"/>
      </w:pPr>
      <w:r w:rsidRPr="007B5A23">
        <w:t>Oggetto dell'attività</w:t>
      </w:r>
      <w:r w:rsidR="0044046E">
        <w:rPr>
          <w:rStyle w:val="Rimandonotaapidipagina"/>
        </w:rPr>
        <w:footnoteReference w:id="1"/>
      </w:r>
    </w:p>
    <w:p w:rsidR="007B5A23" w:rsidRPr="007B5A23" w:rsidRDefault="007B5A23" w:rsidP="00793F97">
      <w:pPr>
        <w:ind w:left="426"/>
        <w:jc w:val="both"/>
      </w:pPr>
      <w:r w:rsidRPr="007B5A23">
        <w:t>___________________________________________________________________________________</w:t>
      </w:r>
    </w:p>
    <w:p w:rsidR="007B5A23" w:rsidRPr="007B5A23" w:rsidRDefault="007B5A23" w:rsidP="00793F97">
      <w:pPr>
        <w:ind w:left="426"/>
        <w:jc w:val="both"/>
      </w:pPr>
      <w:r w:rsidRPr="007B5A23">
        <w:t>_________________________________________________________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44046E" w:rsidP="00793F97">
      <w:pPr>
        <w:ind w:left="426" w:hanging="426"/>
        <w:jc w:val="both"/>
        <w:rPr>
          <w:i/>
          <w:iCs/>
        </w:rPr>
      </w:pPr>
      <w:r w:rsidRPr="00B57492">
        <w:rPr>
          <w:rFonts w:ascii="MS Gothic" w:eastAsia="MS Gothic" w:hAnsi="MS Gothic" w:cs="MS Gothic" w:hint="eastAsia"/>
        </w:rPr>
        <w:t>☐</w:t>
      </w:r>
      <w:r w:rsidR="007B5A23" w:rsidRPr="007B5A23">
        <w:t xml:space="preserve"> </w:t>
      </w:r>
      <w:r w:rsidR="00793F97">
        <w:tab/>
      </w:r>
      <w:r w:rsidR="007B5A23" w:rsidRPr="007B5A23">
        <w:t>che non sussiste l’obbligo di iscrizione alla Camera di Commercio, Industria, Artigianato ed Agricoltura</w:t>
      </w:r>
      <w:r w:rsidR="00D26F6A">
        <w:t xml:space="preserve"> </w:t>
      </w:r>
      <w:r w:rsidR="00793F97">
        <w:t xml:space="preserve"> </w:t>
      </w:r>
      <w:r w:rsidR="007B5A23" w:rsidRPr="007B5A23">
        <w:rPr>
          <w:i/>
          <w:iCs/>
        </w:rPr>
        <w:t>in tal caso allegare alla dichiarazione copia dell’Atto costitutivo e dello Statuto)</w:t>
      </w:r>
    </w:p>
    <w:p w:rsidR="007B5A23" w:rsidRPr="007B5A23" w:rsidRDefault="007B5A23" w:rsidP="0044046E">
      <w:pPr>
        <w:jc w:val="both"/>
        <w:rPr>
          <w:i/>
          <w:iCs/>
        </w:rPr>
      </w:pPr>
      <w:r w:rsidRPr="007B5A23">
        <w:rPr>
          <w:i/>
          <w:iCs/>
        </w:rPr>
        <w:t>(barrare una delle due successive ed alternative dichiarazioni)</w:t>
      </w:r>
    </w:p>
    <w:p w:rsidR="007B5A23" w:rsidRPr="007B5A23" w:rsidRDefault="0044046E" w:rsidP="00D26F6A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 w:rsidR="00D26F6A">
        <w:rPr>
          <w:rFonts w:ascii="MS Gothic" w:eastAsia="MS Gothic" w:hAnsi="MS Gothic" w:cs="MS Gothic"/>
        </w:rPr>
        <w:t xml:space="preserve"> </w:t>
      </w:r>
      <w:r w:rsidR="00D26F6A">
        <w:rPr>
          <w:rFonts w:ascii="MS Gothic" w:eastAsia="MS Gothic" w:hAnsi="MS Gothic" w:cs="MS Gothic"/>
        </w:rPr>
        <w:tab/>
      </w:r>
      <w:r w:rsidR="007B5A23" w:rsidRPr="0044046E">
        <w:t>che</w:t>
      </w:r>
      <w:r w:rsidR="007B5A23" w:rsidRPr="007B5A23">
        <w:t xml:space="preserve"> i</w:t>
      </w:r>
      <w:r>
        <w:t xml:space="preserve"> soggetti</w:t>
      </w:r>
      <w:r w:rsidR="007B5A23" w:rsidRPr="007B5A23">
        <w:t xml:space="preserve"> titolari delle dalle cariche societarie indicate dall’articolo 38, comma 1, lettera b) del d.lgs.</w:t>
      </w:r>
      <w:r w:rsidR="00D26F6A">
        <w:t xml:space="preserve"> </w:t>
      </w:r>
      <w:r w:rsidR="007B5A23" w:rsidRPr="007B5A23">
        <w:t>163/2006 sono i seguenti:</w:t>
      </w:r>
      <w:r>
        <w:rPr>
          <w:rStyle w:val="Rimandonotaapidipagina"/>
        </w:rPr>
        <w:footnoteReference w:id="2"/>
      </w:r>
    </w:p>
    <w:p w:rsidR="0044046E" w:rsidRDefault="007B5A23" w:rsidP="004404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Nome e Cognome</w:t>
      </w:r>
    </w:p>
    <w:p w:rsidR="0044046E" w:rsidRDefault="007B5A23" w:rsidP="004404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Nato a</w:t>
      </w:r>
      <w:r w:rsidRPr="007B5A23">
        <w:rPr>
          <w:b/>
          <w:bCs/>
        </w:rPr>
        <w:t xml:space="preserve"> </w:t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Pr="0044046E">
        <w:rPr>
          <w:b/>
          <w:bCs/>
          <w:highlight w:val="lightGray"/>
        </w:rPr>
        <w:t>Provincia</w:t>
      </w:r>
      <w:r w:rsidRPr="007B5A23">
        <w:rPr>
          <w:b/>
          <w:bCs/>
        </w:rPr>
        <w:t xml:space="preserve"> </w:t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="0044046E">
        <w:rPr>
          <w:b/>
          <w:bCs/>
        </w:rPr>
        <w:tab/>
      </w:r>
      <w:r w:rsidRPr="0044046E">
        <w:rPr>
          <w:b/>
          <w:bCs/>
          <w:highlight w:val="lightGray"/>
        </w:rPr>
        <w:t>il</w:t>
      </w:r>
    </w:p>
    <w:p w:rsidR="0044046E" w:rsidRDefault="007B5A23" w:rsidP="004404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Codice fiscale</w:t>
      </w:r>
    </w:p>
    <w:p w:rsidR="0044046E" w:rsidRDefault="0044046E" w:rsidP="004404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Carica Sociale</w:t>
      </w:r>
    </w:p>
    <w:p w:rsidR="0044046E" w:rsidRDefault="0044046E" w:rsidP="00D26F6A">
      <w:pPr>
        <w:spacing w:after="0"/>
        <w:jc w:val="both"/>
        <w:rPr>
          <w:b/>
          <w:bCs/>
        </w:rPr>
      </w:pP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Nome e Cognome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Nato a</w:t>
      </w:r>
      <w:r w:rsidRPr="007B5A2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046E">
        <w:rPr>
          <w:b/>
          <w:bCs/>
          <w:highlight w:val="lightGray"/>
        </w:rPr>
        <w:t>Provincia</w:t>
      </w:r>
      <w:r w:rsidRPr="007B5A2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046E">
        <w:rPr>
          <w:b/>
          <w:bCs/>
          <w:highlight w:val="lightGray"/>
        </w:rPr>
        <w:t>il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Codice fiscale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lastRenderedPageBreak/>
        <w:t>Carica Sociale</w:t>
      </w:r>
    </w:p>
    <w:p w:rsidR="00D26F6A" w:rsidRDefault="00D26F6A" w:rsidP="00D26F6A">
      <w:pPr>
        <w:spacing w:after="0"/>
        <w:jc w:val="both"/>
        <w:rPr>
          <w:b/>
          <w:bCs/>
        </w:rPr>
      </w:pP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Nome e Cognome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Nato a</w:t>
      </w:r>
      <w:r w:rsidRPr="007B5A2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046E">
        <w:rPr>
          <w:b/>
          <w:bCs/>
          <w:highlight w:val="lightGray"/>
        </w:rPr>
        <w:t>Provincia</w:t>
      </w:r>
      <w:r w:rsidRPr="007B5A2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046E">
        <w:rPr>
          <w:b/>
          <w:bCs/>
          <w:highlight w:val="lightGray"/>
        </w:rPr>
        <w:t>il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Codice fiscale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Carica Sociale</w:t>
      </w:r>
    </w:p>
    <w:p w:rsidR="007B5A23" w:rsidRPr="007B5A23" w:rsidRDefault="00D26F6A" w:rsidP="0044046E">
      <w:pPr>
        <w:jc w:val="both"/>
        <w:rPr>
          <w:i/>
          <w:iCs/>
        </w:rPr>
      </w:pPr>
      <w:r w:rsidRPr="007B5A23">
        <w:rPr>
          <w:i/>
          <w:iCs/>
        </w:rPr>
        <w:t xml:space="preserve"> </w:t>
      </w:r>
      <w:r w:rsidR="007B5A23" w:rsidRPr="007B5A23">
        <w:rPr>
          <w:i/>
          <w:iCs/>
        </w:rPr>
        <w:t>(barrare una delle due successive ed alternative dichiarazioni)</w:t>
      </w:r>
    </w:p>
    <w:p w:rsidR="007B5A23" w:rsidRPr="007B5A23" w:rsidRDefault="00D26F6A" w:rsidP="00D26F6A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ab/>
      </w:r>
      <w:r w:rsidR="007B5A23" w:rsidRPr="007B5A23">
        <w:t>che nessun soggetto è cessato dalle cariche societarie indicate dall’articolo 38, comma 1, lettera c) del</w:t>
      </w:r>
      <w:r>
        <w:t xml:space="preserve"> </w:t>
      </w:r>
      <w:r w:rsidR="007B5A23" w:rsidRPr="007B5A23">
        <w:t>d.lgs. 163/2006 nell’anno antecedente alla data di pubblicazione del bando di gara;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Default="00D26F6A" w:rsidP="00D26F6A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7B5A23" w:rsidRPr="007B5A23">
        <w:t>che i soggetti cessati dalle cariche societarie indicate dall’articolo 38, comma 1, lettera c) del d.lgs.</w:t>
      </w:r>
      <w:r>
        <w:t xml:space="preserve"> </w:t>
      </w:r>
      <w:r w:rsidR="007B5A23" w:rsidRPr="007B5A23">
        <w:t>163/2006 nell’anno antecedente alla data di pubblicazione del bando di gara sono:</w:t>
      </w:r>
      <w:r>
        <w:rPr>
          <w:rStyle w:val="Rimandonotaapidipagina"/>
        </w:rPr>
        <w:footnoteReference w:id="3"/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highlight w:val="lightGray"/>
        </w:rPr>
      </w:pPr>
      <w:r w:rsidRPr="0044046E">
        <w:rPr>
          <w:b/>
          <w:bCs/>
          <w:highlight w:val="lightGray"/>
        </w:rPr>
        <w:t xml:space="preserve">Nome 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t>Cognome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Carica Sociale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t>Data di cessazione della carica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highlight w:val="lightGray"/>
        </w:rPr>
      </w:pPr>
      <w:r w:rsidRPr="0044046E">
        <w:rPr>
          <w:b/>
          <w:bCs/>
          <w:highlight w:val="lightGray"/>
        </w:rPr>
        <w:t xml:space="preserve">Nome 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t>Cognome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Carica Sociale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t>Data di cessazione della carica</w:t>
      </w:r>
    </w:p>
    <w:p w:rsidR="00D26F6A" w:rsidRDefault="00D26F6A" w:rsidP="00D26F6A">
      <w:pPr>
        <w:spacing w:after="0"/>
        <w:ind w:left="426" w:hanging="426"/>
        <w:jc w:val="both"/>
      </w:pP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highlight w:val="lightGray"/>
        </w:rPr>
      </w:pPr>
      <w:r w:rsidRPr="0044046E">
        <w:rPr>
          <w:b/>
          <w:bCs/>
          <w:highlight w:val="lightGray"/>
        </w:rPr>
        <w:t xml:space="preserve">Nome 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lastRenderedPageBreak/>
        <w:t>Cognome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046E">
        <w:rPr>
          <w:b/>
          <w:bCs/>
          <w:highlight w:val="lightGray"/>
        </w:rPr>
        <w:t>Carica Sociale</w:t>
      </w:r>
    </w:p>
    <w:p w:rsidR="00D26F6A" w:rsidRDefault="00D26F6A" w:rsidP="00D2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26F6A">
        <w:rPr>
          <w:b/>
          <w:bCs/>
          <w:highlight w:val="lightGray"/>
        </w:rPr>
        <w:t>Data di cessazione della carica</w:t>
      </w:r>
    </w:p>
    <w:p w:rsidR="007B5A23" w:rsidRPr="007B5A23" w:rsidRDefault="00D26F6A" w:rsidP="0044046E">
      <w:pPr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7B5A23" w:rsidRPr="007B5A23">
        <w:t>che l’impresa ha in organico n. __________ dipendenti;</w:t>
      </w:r>
    </w:p>
    <w:p w:rsidR="007B5A23" w:rsidRPr="007B5A23" w:rsidRDefault="00D26F6A" w:rsidP="0044046E">
      <w:pPr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7B5A23" w:rsidRPr="007B5A23">
        <w:t xml:space="preserve"> che il/i contratto/i collettivo/i applicato/i è/sono:</w:t>
      </w:r>
    </w:p>
    <w:p w:rsidR="007B5A23" w:rsidRPr="007B5A23" w:rsidRDefault="007B5A23" w:rsidP="0044046E">
      <w:pPr>
        <w:jc w:val="both"/>
      </w:pPr>
      <w:r w:rsidRPr="007B5A23">
        <w:t>___________________________________________________________________________</w:t>
      </w:r>
    </w:p>
    <w:p w:rsidR="007B5A23" w:rsidRPr="007B5A23" w:rsidRDefault="00D26F6A" w:rsidP="0044046E">
      <w:pPr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7B5A23" w:rsidRPr="007B5A23">
        <w:t>che le posizioni contributive ed assicurative intestate all’Impresa sono le seguenti: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7B5A23">
        <w:t>Presso</w:t>
      </w:r>
      <w:r w:rsidR="00D26F6A">
        <w:t xml:space="preserve"> </w:t>
      </w:r>
      <w:r w:rsidRPr="007B5A23">
        <w:rPr>
          <w:b/>
          <w:bCs/>
        </w:rPr>
        <w:t>INPS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D26F6A" w:rsidRDefault="00D26F6A" w:rsidP="00D26F6A">
      <w:pPr>
        <w:spacing w:after="0"/>
        <w:jc w:val="both"/>
      </w:pP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7B5A23">
        <w:t>Presso</w:t>
      </w:r>
      <w:r w:rsidR="00D26F6A">
        <w:t xml:space="preserve"> </w:t>
      </w:r>
      <w:r w:rsidRPr="007B5A23">
        <w:rPr>
          <w:b/>
          <w:bCs/>
        </w:rPr>
        <w:t>INAIL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7B5A23" w:rsidRPr="007B5A23" w:rsidRDefault="007B5A23" w:rsidP="00D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B5A23">
        <w:t xml:space="preserve">sede di </w:t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="00D26F6A">
        <w:tab/>
      </w:r>
      <w:r w:rsidRPr="007B5A23">
        <w:t>posizione n.</w:t>
      </w:r>
    </w:p>
    <w:p w:rsidR="007B5A23" w:rsidRPr="007B5A23" w:rsidRDefault="007B5A23" w:rsidP="0044046E">
      <w:pPr>
        <w:jc w:val="both"/>
      </w:pPr>
      <w:r w:rsidRPr="007B5A23">
        <w:t>eventuali altri posizioni assicurative preso enti o casse previdenziali:</w:t>
      </w:r>
    </w:p>
    <w:p w:rsidR="007B5A23" w:rsidRPr="007B5A23" w:rsidRDefault="007B5A23" w:rsidP="0044046E">
      <w:pPr>
        <w:jc w:val="both"/>
      </w:pPr>
      <w:r w:rsidRPr="007B5A23">
        <w:t>_____________________________________________________________________</w:t>
      </w:r>
    </w:p>
    <w:p w:rsidR="007B5A23" w:rsidRPr="007B5A23" w:rsidRDefault="00D26F6A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431A87">
        <w:rPr>
          <w:rFonts w:ascii="MS Gothic" w:eastAsia="MS Gothic" w:hAnsi="MS Gothic" w:cs="MS Gothic"/>
        </w:rPr>
        <w:tab/>
      </w:r>
      <w:r w:rsidR="007B5A23" w:rsidRPr="007B5A23">
        <w:t xml:space="preserve">di avere perfetta conoscenza delle norme generali e particolari che regolano l’appalto oltre che di tutti </w:t>
      </w:r>
      <w:r>
        <w:t xml:space="preserve"> </w:t>
      </w:r>
      <w:r w:rsidR="00E17C1C">
        <w:t>g</w:t>
      </w:r>
      <w:r w:rsidR="007B5A23" w:rsidRPr="007B5A23">
        <w:t>li</w:t>
      </w:r>
      <w:r>
        <w:t xml:space="preserve"> </w:t>
      </w:r>
      <w:r w:rsidR="007B5A23" w:rsidRPr="007B5A23">
        <w:t>obblighi derivanti dalle prescrizioni degli atti di gara, di tutte le condizioni locali nonché delle circostanze</w:t>
      </w:r>
      <w:r>
        <w:t xml:space="preserve"> </w:t>
      </w:r>
      <w:r w:rsidR="00431A87">
        <w:t xml:space="preserve"> g</w:t>
      </w:r>
      <w:r w:rsidR="007B5A23" w:rsidRPr="007B5A23">
        <w:t>enerali e particolari che possono aver influito sulla determinazione dei prezzi e sulla quantificazione</w:t>
      </w:r>
      <w:r>
        <w:t xml:space="preserve"> </w:t>
      </w:r>
      <w:r w:rsidR="007B5A23" w:rsidRPr="007B5A23">
        <w:t>dell’offerta presentata;</w:t>
      </w:r>
    </w:p>
    <w:p w:rsidR="007B5A23" w:rsidRPr="007B5A23" w:rsidRDefault="00D26F6A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431A87">
        <w:rPr>
          <w:rFonts w:ascii="MS Gothic" w:eastAsia="MS Gothic" w:hAnsi="MS Gothic" w:cs="MS Gothic"/>
        </w:rPr>
        <w:tab/>
      </w:r>
      <w:r w:rsidR="007B5A23" w:rsidRPr="007B5A23">
        <w:t>di accettare, senza condizione o riserva alcuna, tutte le norme e le disposizioni contenute nel bando di</w:t>
      </w:r>
      <w:r>
        <w:t xml:space="preserve"> </w:t>
      </w:r>
      <w:r w:rsidR="00F31740">
        <w:t>gara, nel disciplinare e nella documentazione tecnica allegata</w:t>
      </w:r>
      <w:r w:rsidR="007B5A23" w:rsidRPr="007B5A23">
        <w:t>;</w:t>
      </w:r>
    </w:p>
    <w:p w:rsidR="007B5A23" w:rsidRPr="007B5A23" w:rsidRDefault="00D26F6A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431A87">
        <w:rPr>
          <w:rFonts w:ascii="MS Gothic" w:eastAsia="MS Gothic" w:hAnsi="MS Gothic" w:cs="MS Gothic"/>
        </w:rPr>
        <w:tab/>
      </w:r>
      <w:r w:rsidR="007B5A23" w:rsidRPr="007B5A23">
        <w:t>di aver tenuto conto, nel predisporre l’offerta, degli obblighi relativi alle norme in materia di sicurezza sul</w:t>
      </w:r>
      <w:r>
        <w:t xml:space="preserve"> </w:t>
      </w:r>
      <w:r w:rsidR="007B5A23" w:rsidRPr="007B5A23">
        <w:t>lavoro, valutando i costi dei rischi specifici della propria attività;</w:t>
      </w:r>
    </w:p>
    <w:p w:rsidR="007B5A23" w:rsidRPr="007B5A23" w:rsidRDefault="00D26F6A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431A87">
        <w:rPr>
          <w:rFonts w:ascii="MS Gothic" w:eastAsia="MS Gothic" w:hAnsi="MS Gothic" w:cs="MS Gothic"/>
        </w:rPr>
        <w:tab/>
      </w:r>
      <w:r w:rsidR="007B5A23" w:rsidRPr="007B5A23">
        <w:t>di possedere tutti requisiti di idoneità tecnico professionale previsti art. 26 comma 1 lettera a) del d.lgs.</w:t>
      </w:r>
      <w:r>
        <w:t xml:space="preserve"> </w:t>
      </w:r>
      <w:r w:rsidR="007B5A23" w:rsidRPr="007B5A23">
        <w:t>81/2008;</w:t>
      </w:r>
    </w:p>
    <w:p w:rsidR="007B5A23" w:rsidRPr="007B5A23" w:rsidRDefault="00D26F6A" w:rsidP="0044046E">
      <w:pPr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7B5A23" w:rsidRPr="007B5A23">
        <w:t>di non incorrere nei divieti di cui agli artt. 36, comma 5, ovvero 37, comma 7, del d.lgs. 163/06;</w:t>
      </w:r>
    </w:p>
    <w:p w:rsidR="007B5A23" w:rsidRPr="007B5A23" w:rsidRDefault="007B5A23" w:rsidP="0044046E">
      <w:pPr>
        <w:jc w:val="both"/>
        <w:rPr>
          <w:i/>
          <w:iCs/>
        </w:rPr>
      </w:pPr>
      <w:r w:rsidRPr="007B5A23">
        <w:rPr>
          <w:i/>
          <w:iCs/>
        </w:rPr>
        <w:lastRenderedPageBreak/>
        <w:t>(barrare una delle due successive ed alternative dichiarazioni)</w:t>
      </w:r>
    </w:p>
    <w:p w:rsidR="007B5A23" w:rsidRPr="007B5A23" w:rsidRDefault="00431A87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ab/>
      </w:r>
      <w:r w:rsidR="007B5A23" w:rsidRPr="007B5A23">
        <w:t xml:space="preserve">di autorizzare il Consorzio </w:t>
      </w:r>
      <w:r w:rsidR="00E17C1C">
        <w:t xml:space="preserve">di Bonifica </w:t>
      </w:r>
      <w:r w:rsidR="005D0881">
        <w:t>………………….</w:t>
      </w:r>
      <w:r w:rsidR="007B5A23" w:rsidRPr="007B5A23">
        <w:t xml:space="preserve">, qualora un partecipante alla gara eserciti </w:t>
      </w:r>
      <w:r>
        <w:t>–</w:t>
      </w:r>
      <w:r w:rsidR="007B5A23" w:rsidRPr="007B5A23">
        <w:t xml:space="preserve"> ai</w:t>
      </w:r>
      <w:r>
        <w:t xml:space="preserve"> </w:t>
      </w:r>
      <w:r w:rsidR="007B5A23" w:rsidRPr="007B5A23">
        <w:t>sensi della legge n. 241/90 e dell’art. 79, comma 5-quater del Codice dei contratti – la facoltà di</w:t>
      </w:r>
      <w:r>
        <w:t xml:space="preserve"> </w:t>
      </w:r>
      <w:r w:rsidR="007B5A23" w:rsidRPr="007B5A23">
        <w:t>“accesso agli atti”, a rilasciare copia di tutta la documentazione presentata per la partecipazione alla</w:t>
      </w:r>
      <w:r>
        <w:t xml:space="preserve"> </w:t>
      </w:r>
      <w:r w:rsidR="007B5A23" w:rsidRPr="007B5A23">
        <w:t>gara in quanto in essa non è ravvisabile alcun segreto tecnico o commerciale da tutelare;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431A87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ab/>
      </w:r>
      <w:r w:rsidR="007B5A23" w:rsidRPr="007B5A23">
        <w:t>di non autorizzare il Consorzio</w:t>
      </w:r>
      <w:r w:rsidR="00E17C1C" w:rsidRPr="00E17C1C">
        <w:t xml:space="preserve"> </w:t>
      </w:r>
      <w:r w:rsidR="00E17C1C">
        <w:t xml:space="preserve">di Bonifica </w:t>
      </w:r>
      <w:r w:rsidR="005D0881">
        <w:t>…………………..</w:t>
      </w:r>
      <w:r w:rsidR="007B5A23" w:rsidRPr="007B5A23">
        <w:t>, qualora un partecipante alla gara eserciti</w:t>
      </w:r>
      <w:r>
        <w:t xml:space="preserve"> </w:t>
      </w:r>
      <w:r w:rsidR="007B5A23" w:rsidRPr="007B5A23">
        <w:t>- ai sensi della legge n. 241/90 e dell’art. 79, comma 5-quater del Codice dei contratti – la facoltà di</w:t>
      </w:r>
      <w:r>
        <w:t xml:space="preserve"> </w:t>
      </w:r>
      <w:r w:rsidR="007B5A23" w:rsidRPr="007B5A23">
        <w:t>“accesso agli atti”, a permettere la visione e/o il rilascio di copia delle parti relative all’offerta, ovvero</w:t>
      </w:r>
      <w:r>
        <w:t xml:space="preserve"> </w:t>
      </w:r>
      <w:r w:rsidR="007B5A23" w:rsidRPr="007B5A23">
        <w:t>delle giustificazioni dei prezzi che saranno eventualmente richieste in sede di verifica delle offerte</w:t>
      </w:r>
      <w:r>
        <w:t xml:space="preserve"> </w:t>
      </w:r>
      <w:r w:rsidR="007B5A23" w:rsidRPr="007B5A23">
        <w:t>anomale in quanto esse rappresentano segreti tecnici o commerciali;</w:t>
      </w:r>
    </w:p>
    <w:p w:rsidR="007B5A23" w:rsidRPr="007B5A23" w:rsidRDefault="00431A87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ab/>
      </w:r>
      <w:r w:rsidR="007B5A23" w:rsidRPr="007B5A23">
        <w:t xml:space="preserve">di autorizzare il Consorzio </w:t>
      </w:r>
      <w:r>
        <w:t>__________________</w:t>
      </w:r>
      <w:r w:rsidR="007B5A23" w:rsidRPr="007B5A23">
        <w:t>, ai sensi dell’articolo 79, comma 5-quinquies del</w:t>
      </w:r>
      <w:r>
        <w:t xml:space="preserve"> </w:t>
      </w:r>
      <w:r w:rsidR="007B5A23" w:rsidRPr="007B5A23">
        <w:t>Codice dei contratti, ad utilizzare i seguenti recapiti per ogni comunicazione riferita alla gara</w:t>
      </w:r>
      <w:r>
        <w:rPr>
          <w:rStyle w:val="Rimandonotaapidipagina"/>
        </w:rPr>
        <w:footnoteReference w:id="4"/>
      </w:r>
      <w:r w:rsidR="007B5A23" w:rsidRPr="007B5A23">
        <w:t xml:space="preserve"> (</w:t>
      </w:r>
      <w:r w:rsidR="007B5A23" w:rsidRPr="007B5A23">
        <w:rPr>
          <w:i/>
          <w:iCs/>
        </w:rPr>
        <w:t>chiarimenti,</w:t>
      </w:r>
      <w:r>
        <w:rPr>
          <w:i/>
          <w:iCs/>
        </w:rPr>
        <w:t xml:space="preserve"> </w:t>
      </w:r>
      <w:r w:rsidR="007B5A23" w:rsidRPr="007B5A23">
        <w:rPr>
          <w:i/>
          <w:iCs/>
        </w:rPr>
        <w:t>richiesta di integrazioni, comunicazione di aggiudicazione e di stipulazione del contratto, ecc.)</w:t>
      </w:r>
      <w:r w:rsidR="007B5A23" w:rsidRPr="007B5A23">
        <w:t>:</w:t>
      </w:r>
    </w:p>
    <w:p w:rsidR="007B5A23" w:rsidRPr="007B5A23" w:rsidRDefault="007B5A23" w:rsidP="00431A87">
      <w:pPr>
        <w:ind w:firstLine="708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Pr="007B5A23">
        <w:rPr>
          <w:b/>
          <w:bCs/>
        </w:rPr>
        <w:t xml:space="preserve">Fax </w:t>
      </w:r>
      <w:r w:rsidRPr="007B5A23">
        <w:t>______________________________________________________________</w:t>
      </w:r>
    </w:p>
    <w:p w:rsidR="007B5A23" w:rsidRPr="007B5A23" w:rsidRDefault="007B5A23" w:rsidP="00431A87">
      <w:pPr>
        <w:ind w:firstLine="708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Pr="007B5A23">
        <w:rPr>
          <w:b/>
          <w:bCs/>
        </w:rPr>
        <w:t xml:space="preserve">Indirizzo di posta elettronica certificata </w:t>
      </w:r>
      <w:r w:rsidRPr="007B5A23">
        <w:t>__________________________________</w:t>
      </w:r>
    </w:p>
    <w:p w:rsidR="007B5A23" w:rsidRPr="007B5A23" w:rsidRDefault="007B5A23" w:rsidP="00431A87">
      <w:pPr>
        <w:ind w:firstLine="708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Pr="007B5A23">
        <w:rPr>
          <w:b/>
          <w:bCs/>
        </w:rPr>
        <w:t xml:space="preserve">Indirizzo di posta elettronica ordinaria </w:t>
      </w:r>
      <w:r w:rsidRPr="007B5A23">
        <w:t>___________________________________</w:t>
      </w:r>
    </w:p>
    <w:p w:rsidR="007B5A23" w:rsidRPr="007B5A23" w:rsidRDefault="00431A87" w:rsidP="00431A87">
      <w:pPr>
        <w:ind w:left="426" w:hanging="426"/>
        <w:jc w:val="both"/>
      </w:pPr>
      <w:r w:rsidRPr="00B57492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ab/>
      </w:r>
      <w:r w:rsidR="007B5A23" w:rsidRPr="007B5A23">
        <w:t>l’inesistenza delle cause di esclusione</w:t>
      </w:r>
      <w:r>
        <w:rPr>
          <w:rStyle w:val="Rimandonotaapidipagina"/>
        </w:rPr>
        <w:footnoteReference w:id="5"/>
      </w:r>
      <w:r w:rsidR="007B5A23" w:rsidRPr="007B5A23">
        <w:t xml:space="preserve"> di cui alle lettere da a) a m)-quater dell’art. 38 del Codice dei</w:t>
      </w:r>
      <w:r>
        <w:t xml:space="preserve"> </w:t>
      </w:r>
      <w:r w:rsidR="000812BA">
        <w:t>contratti</w:t>
      </w:r>
      <w:r w:rsidR="000812BA">
        <w:rPr>
          <w:rStyle w:val="Rimandonotaapidipagina"/>
        </w:rPr>
        <w:footnoteReference w:id="6"/>
      </w:r>
      <w:r w:rsidR="007B5A23" w:rsidRPr="007B5A23">
        <w:t xml:space="preserve"> e precisamente </w:t>
      </w:r>
      <w:r w:rsidR="007B5A23" w:rsidRPr="007B5A23">
        <w:rPr>
          <w:b/>
          <w:bCs/>
          <w:i/>
          <w:iCs/>
        </w:rPr>
        <w:t>(barrare le singole dichiarazioni)</w:t>
      </w:r>
      <w:r w:rsidR="007B5A23" w:rsidRPr="007B5A23">
        <w:t>:</w:t>
      </w:r>
    </w:p>
    <w:p w:rsidR="007B5A23" w:rsidRPr="007B5A23" w:rsidRDefault="007B5A23" w:rsidP="00431A87">
      <w:pPr>
        <w:ind w:left="708"/>
        <w:jc w:val="both"/>
      </w:pPr>
      <w:r w:rsidRPr="007B5A23">
        <w:rPr>
          <w:rFonts w:hint="eastAsia"/>
        </w:rPr>
        <w:t>□</w:t>
      </w:r>
      <w:r w:rsidRPr="007B5A23">
        <w:t xml:space="preserve"> che l’impresa, salvo il caso di cui all'articolo 186-bis del regio decreto 16 marzo 1942, n. 267, non si</w:t>
      </w:r>
      <w:r w:rsidR="00431A87">
        <w:t xml:space="preserve"> </w:t>
      </w:r>
      <w:r w:rsidRPr="007B5A23">
        <w:t>trova nello stato di fallimento, di liquidazione coatta, di concordato preventivo o di qualsiasi altra</w:t>
      </w:r>
      <w:r w:rsidR="00431A87">
        <w:t xml:space="preserve"> </w:t>
      </w:r>
      <w:r w:rsidRPr="007B5A23">
        <w:t>situazione equivalente e non è in corso un procedimento per la dichiarazione di una di tali situazioni;</w:t>
      </w:r>
    </w:p>
    <w:p w:rsidR="007B5A23" w:rsidRPr="007B5A23" w:rsidRDefault="007B5A23" w:rsidP="00431A87">
      <w:pPr>
        <w:ind w:left="708"/>
        <w:jc w:val="both"/>
      </w:pPr>
      <w:r w:rsidRPr="007B5A23">
        <w:rPr>
          <w:rFonts w:hint="eastAsia"/>
        </w:rPr>
        <w:t>□</w:t>
      </w:r>
      <w:r w:rsidRPr="007B5A23">
        <w:t xml:space="preserve"> che nei propri confronti non è pendente un procedimento per l’applicazione di una delle misure di</w:t>
      </w:r>
      <w:r w:rsidR="00431A87">
        <w:t xml:space="preserve"> </w:t>
      </w:r>
      <w:r w:rsidRPr="007B5A23">
        <w:t>prevenzione di cui all'articolo 3 della legge 27 dicembre 1956, n. 1423 o di una delle cause ostative</w:t>
      </w:r>
      <w:r w:rsidR="00431A87">
        <w:t xml:space="preserve"> </w:t>
      </w:r>
      <w:r w:rsidRPr="007B5A23">
        <w:t>previste dall'articolo 10 della legge 31 maggio 1965, n. 575.</w:t>
      </w:r>
    </w:p>
    <w:p w:rsidR="007B5A23" w:rsidRPr="007B5A23" w:rsidRDefault="007B5A23" w:rsidP="0044046E">
      <w:pPr>
        <w:jc w:val="both"/>
      </w:pPr>
      <w:r w:rsidRPr="007B5A23">
        <w:rPr>
          <w:b/>
          <w:bCs/>
        </w:rPr>
        <w:lastRenderedPageBreak/>
        <w:t xml:space="preserve">Inoltre di </w:t>
      </w:r>
      <w:r w:rsidRPr="007B5A23">
        <w:rPr>
          <w:i/>
          <w:iCs/>
        </w:rPr>
        <w:t>(barrare una delle due successive ed alternative dichiarazioni)</w:t>
      </w:r>
      <w:r w:rsidRPr="007B5A23">
        <w:t>:</w:t>
      </w:r>
    </w:p>
    <w:p w:rsidR="007B5A23" w:rsidRPr="007B5A23" w:rsidRDefault="007B5A23" w:rsidP="00431A87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431A87">
        <w:tab/>
      </w:r>
      <w:r w:rsidRPr="007B5A23">
        <w:rPr>
          <w:b/>
          <w:bCs/>
        </w:rPr>
        <w:t xml:space="preserve">essere a diretta conoscenza </w:t>
      </w:r>
      <w:r w:rsidRPr="007B5A23">
        <w:t>che nei confronti di nessuno dei soggetti indicati sopra quali titolari</w:t>
      </w:r>
      <w:r w:rsidR="00431A87">
        <w:t xml:space="preserve"> </w:t>
      </w:r>
      <w:r w:rsidRPr="007B5A23">
        <w:t>delle cariche societarie di cui all’articolo 38, comma 1, lettera b) del d.lgs. 163/2006, è pendente</w:t>
      </w:r>
      <w:r w:rsidR="00431A87">
        <w:t xml:space="preserve"> </w:t>
      </w:r>
      <w:r w:rsidRPr="007B5A23">
        <w:t>un procedimento analogo;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7B5A23" w:rsidP="00431A87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431A87">
        <w:tab/>
      </w:r>
      <w:r w:rsidRPr="007B5A23">
        <w:rPr>
          <w:b/>
          <w:bCs/>
        </w:rPr>
        <w:t xml:space="preserve">non essere a diretta conoscenza </w:t>
      </w:r>
      <w:r w:rsidRPr="007B5A23">
        <w:t>che nei confronti di nessuno dei soggetti indicati sopra quali</w:t>
      </w:r>
      <w:r w:rsidR="00431A87">
        <w:t xml:space="preserve"> </w:t>
      </w:r>
      <w:r w:rsidRPr="007B5A23">
        <w:t>titolari delle cariche societarie di cui all’articolo 38, comma 1, lettera b) del d.lgs. 163/2006, è</w:t>
      </w:r>
      <w:r w:rsidR="00431A87">
        <w:t xml:space="preserve"> </w:t>
      </w:r>
      <w:r w:rsidRPr="007B5A23">
        <w:t xml:space="preserve">pendente un procedimento analogo </w:t>
      </w:r>
      <w:r w:rsidRPr="007B5A23">
        <w:rPr>
          <w:b/>
          <w:bCs/>
        </w:rPr>
        <w:t>e pertanto allega apposita dichiarazione resa dagli</w:t>
      </w:r>
      <w:r w:rsidR="00431A87">
        <w:rPr>
          <w:b/>
          <w:bCs/>
        </w:rPr>
        <w:t xml:space="preserve"> </w:t>
      </w:r>
      <w:r w:rsidRPr="007B5A23">
        <w:rPr>
          <w:b/>
          <w:bCs/>
        </w:rPr>
        <w:t>stessi</w:t>
      </w:r>
      <w:r w:rsidRPr="007B5A23">
        <w:t>;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che nei propri confronti non è stata pronunciata sentenza di condanna passata in giudicato, né è stato</w:t>
      </w:r>
      <w:r w:rsidR="00431A87">
        <w:t xml:space="preserve"> </w:t>
      </w:r>
      <w:r w:rsidRPr="007B5A23">
        <w:t>emesso decreto penale di condanna divenuto irrevocabile, oppure sentenza di applicazione della pena</w:t>
      </w:r>
      <w:r w:rsidR="00431A87">
        <w:t xml:space="preserve"> </w:t>
      </w:r>
      <w:r w:rsidRPr="007B5A23">
        <w:t>su richiesta, ai sensi dell'articolo 444 del codice di procedura penale, per reati gravi in danno dello</w:t>
      </w:r>
      <w:r w:rsidR="00431A87">
        <w:t xml:space="preserve"> </w:t>
      </w:r>
      <w:r w:rsidRPr="007B5A23">
        <w:t>Stato o della Comunità che incidono sulla moralità professionale (</w:t>
      </w:r>
      <w:r w:rsidRPr="007B5A23">
        <w:rPr>
          <w:i/>
          <w:iCs/>
        </w:rPr>
        <w:t>È comunque causa di esclusione la</w:t>
      </w:r>
      <w:r w:rsidR="00431A87">
        <w:rPr>
          <w:i/>
          <w:iCs/>
        </w:rPr>
        <w:t xml:space="preserve"> </w:t>
      </w:r>
      <w:r w:rsidRPr="007B5A23">
        <w:rPr>
          <w:i/>
          <w:iCs/>
        </w:rPr>
        <w:t>condanna, con sentenza passata in giudicato, per uno o più reati di partecipazione a un'organizzazione</w:t>
      </w:r>
      <w:r w:rsidR="00431A87">
        <w:rPr>
          <w:i/>
          <w:iCs/>
        </w:rPr>
        <w:t xml:space="preserve"> </w:t>
      </w:r>
      <w:r w:rsidRPr="007B5A23">
        <w:rPr>
          <w:i/>
          <w:iCs/>
        </w:rPr>
        <w:t>criminale, corruzione, frode, riciclaggio, quali definiti dagli atti comunitari citati all'articolo 45,</w:t>
      </w:r>
      <w:r w:rsidR="00431A87">
        <w:rPr>
          <w:i/>
          <w:iCs/>
        </w:rPr>
        <w:t xml:space="preserve"> </w:t>
      </w:r>
      <w:r w:rsidRPr="007B5A23">
        <w:rPr>
          <w:i/>
          <w:iCs/>
        </w:rPr>
        <w:t>paragrafo 1, direttiva Ce 2004/18</w:t>
      </w:r>
      <w:r w:rsidRPr="007B5A23">
        <w:t>).</w:t>
      </w:r>
    </w:p>
    <w:p w:rsidR="007B5A23" w:rsidRPr="007B5A23" w:rsidRDefault="007B5A23" w:rsidP="0044046E">
      <w:pPr>
        <w:jc w:val="both"/>
      </w:pPr>
      <w:r w:rsidRPr="007B5A23">
        <w:rPr>
          <w:b/>
          <w:bCs/>
        </w:rPr>
        <w:t xml:space="preserve">Inoltre di </w:t>
      </w:r>
      <w:r w:rsidRPr="007B5A23">
        <w:rPr>
          <w:i/>
          <w:iCs/>
        </w:rPr>
        <w:t>(barrare una delle due successive ed alternative dichiarazioni)</w:t>
      </w:r>
      <w:r w:rsidRPr="007B5A23">
        <w:t>: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rPr>
          <w:b/>
          <w:bCs/>
        </w:rPr>
        <w:t xml:space="preserve">essere a diretta conoscenza </w:t>
      </w:r>
      <w:r w:rsidRPr="007B5A23">
        <w:t>che nessuno dei soggetti indicati sopra quali titolari delle cariche</w:t>
      </w:r>
      <w:r w:rsidR="00431A87">
        <w:t xml:space="preserve"> </w:t>
      </w:r>
      <w:r w:rsidRPr="007B5A23">
        <w:t>societarie di cui all’articolo 38, comma 1, lettera c) del d.lgs. 163/2006, ha riportato condanne del</w:t>
      </w:r>
      <w:r w:rsidR="00431A87">
        <w:t xml:space="preserve"> </w:t>
      </w:r>
      <w:r w:rsidRPr="007B5A23">
        <w:t>medesimo tipo;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rPr>
          <w:b/>
          <w:bCs/>
        </w:rPr>
        <w:t xml:space="preserve">non essere a diretta conoscenza </w:t>
      </w:r>
      <w:r w:rsidRPr="007B5A23">
        <w:t>che nessuno dei soggetti indicati sopra quali titolari delle</w:t>
      </w:r>
      <w:r w:rsidR="00431A87">
        <w:t xml:space="preserve"> </w:t>
      </w:r>
      <w:r w:rsidRPr="007B5A23">
        <w:t>cariche societarie di cui all’articolo 38, comma 1, lettera c) del d.lgs. 163/2006, ha riportato</w:t>
      </w:r>
      <w:r w:rsidR="00431A87">
        <w:t xml:space="preserve"> </w:t>
      </w:r>
      <w:r w:rsidRPr="007B5A23">
        <w:t xml:space="preserve">condanne del medesimo tipo </w:t>
      </w:r>
      <w:r w:rsidRPr="007B5A23">
        <w:rPr>
          <w:b/>
          <w:bCs/>
        </w:rPr>
        <w:t>e pertanto allega apposita dichiarazione resa dagli stessi</w:t>
      </w:r>
      <w:r w:rsidRPr="007B5A23">
        <w:t>;</w:t>
      </w:r>
    </w:p>
    <w:p w:rsidR="007B5A23" w:rsidRPr="007B5A23" w:rsidRDefault="007B5A23" w:rsidP="0044046E">
      <w:pPr>
        <w:jc w:val="both"/>
      </w:pPr>
      <w:r w:rsidRPr="007B5A23">
        <w:t>Inoltre indica, se sussistenti, le sentenze di condanna passate in giudicato (anche se riportanti il beneficio</w:t>
      </w:r>
      <w:r w:rsidR="00431A87">
        <w:t xml:space="preserve"> </w:t>
      </w:r>
      <w:r w:rsidRPr="007B5A23">
        <w:t>della non menzione) e i decreti penali di condanna divenuti irrevocabili riportati dai soggetti individuati</w:t>
      </w:r>
      <w:r w:rsidR="00431A87">
        <w:t xml:space="preserve"> </w:t>
      </w:r>
      <w:r w:rsidRPr="007B5A23">
        <w:t xml:space="preserve">all’art. 38, comma 1 </w:t>
      </w:r>
      <w:proofErr w:type="spellStart"/>
      <w:r w:rsidRPr="007B5A23">
        <w:t>lett</w:t>
      </w:r>
      <w:proofErr w:type="spellEnd"/>
      <w:r w:rsidRPr="007B5A23">
        <w:t>. c) del d.lgs. 163/2006 che potrebbero essere valutati dalla FEM come incidenti</w:t>
      </w:r>
      <w:r w:rsidR="00431A87">
        <w:t xml:space="preserve"> </w:t>
      </w:r>
      <w:r w:rsidRPr="007B5A23">
        <w:t>sull’affidabilità morale e professionale:</w:t>
      </w:r>
      <w:r w:rsidR="000812BA">
        <w:rPr>
          <w:rStyle w:val="Rimandonotaapidipagina"/>
        </w:rPr>
        <w:footnoteReference w:id="7"/>
      </w:r>
    </w:p>
    <w:p w:rsidR="007B5A23" w:rsidRPr="007B5A23" w:rsidRDefault="007B5A23" w:rsidP="0044046E">
      <w:pPr>
        <w:jc w:val="both"/>
      </w:pPr>
      <w:r w:rsidRPr="007B5A23">
        <w:t>Nome e cognome del condannato______________________________________</w:t>
      </w:r>
    </w:p>
    <w:p w:rsidR="007B5A23" w:rsidRPr="007B5A23" w:rsidRDefault="007B5A23" w:rsidP="0044046E">
      <w:pPr>
        <w:jc w:val="both"/>
      </w:pPr>
      <w:r w:rsidRPr="007B5A23">
        <w:t xml:space="preserve">Tipologia di </w:t>
      </w:r>
      <w:proofErr w:type="spellStart"/>
      <w:r w:rsidRPr="007B5A23">
        <w:t>provvedimento_________________________Data</w:t>
      </w:r>
      <w:proofErr w:type="spellEnd"/>
      <w:r w:rsidRPr="007B5A23">
        <w:t>______________</w:t>
      </w:r>
    </w:p>
    <w:p w:rsidR="007B5A23" w:rsidRPr="007B5A23" w:rsidRDefault="007B5A23" w:rsidP="0044046E">
      <w:pPr>
        <w:jc w:val="both"/>
      </w:pPr>
      <w:r w:rsidRPr="007B5A23">
        <w:t xml:space="preserve">Data </w:t>
      </w:r>
      <w:proofErr w:type="spellStart"/>
      <w:r w:rsidRPr="007B5A23">
        <w:t>irrevocavilità</w:t>
      </w:r>
      <w:proofErr w:type="spellEnd"/>
      <w:r w:rsidRPr="007B5A23">
        <w:t>_______________Data commissione del reato_____________</w:t>
      </w:r>
    </w:p>
    <w:p w:rsidR="007B5A23" w:rsidRPr="007B5A23" w:rsidRDefault="007B5A23" w:rsidP="0044046E">
      <w:pPr>
        <w:jc w:val="both"/>
      </w:pPr>
      <w:r w:rsidRPr="007B5A23">
        <w:t>Norme violate 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>Dispositivo________________________________________________________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lastRenderedPageBreak/>
        <w:t>Circostanze 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 xml:space="preserve">Note </w:t>
      </w:r>
      <w:r w:rsidRPr="007B5A23">
        <w:rPr>
          <w:i/>
          <w:iCs/>
        </w:rPr>
        <w:t>(eventuali atti di dissociazione)</w:t>
      </w:r>
      <w:r w:rsidRPr="007B5A23">
        <w:t>___________________________________</w:t>
      </w:r>
    </w:p>
    <w:p w:rsidR="007B5A23" w:rsidRPr="007B5A23" w:rsidRDefault="007B5A23" w:rsidP="0044046E">
      <w:pPr>
        <w:jc w:val="both"/>
      </w:pPr>
      <w:r w:rsidRPr="007B5A23">
        <w:t>Nome e cognome del condannato______________________________________</w:t>
      </w:r>
    </w:p>
    <w:p w:rsidR="001B7B62" w:rsidRDefault="001B7B62" w:rsidP="0044046E">
      <w:pPr>
        <w:jc w:val="both"/>
      </w:pPr>
    </w:p>
    <w:p w:rsidR="007B5A23" w:rsidRPr="007B5A23" w:rsidRDefault="007B5A23" w:rsidP="0044046E">
      <w:pPr>
        <w:jc w:val="both"/>
      </w:pPr>
      <w:proofErr w:type="spellStart"/>
      <w:r w:rsidRPr="007B5A23">
        <w:t>Data______________Tipologia</w:t>
      </w:r>
      <w:proofErr w:type="spellEnd"/>
      <w:r w:rsidRPr="007B5A23">
        <w:t xml:space="preserve"> di provvedimento_________________________</w:t>
      </w:r>
    </w:p>
    <w:p w:rsidR="007B5A23" w:rsidRPr="007B5A23" w:rsidRDefault="007B5A23" w:rsidP="0044046E">
      <w:pPr>
        <w:jc w:val="both"/>
      </w:pPr>
      <w:r w:rsidRPr="007B5A23">
        <w:t xml:space="preserve">Data </w:t>
      </w:r>
      <w:proofErr w:type="spellStart"/>
      <w:r w:rsidRPr="007B5A23">
        <w:t>irrevocavilità</w:t>
      </w:r>
      <w:proofErr w:type="spellEnd"/>
      <w:r w:rsidRPr="007B5A23">
        <w:t>_______________Data commissione del reato_____________</w:t>
      </w:r>
    </w:p>
    <w:p w:rsidR="007B5A23" w:rsidRPr="007B5A23" w:rsidRDefault="007B5A23" w:rsidP="0044046E">
      <w:pPr>
        <w:jc w:val="both"/>
      </w:pPr>
      <w:r w:rsidRPr="007B5A23">
        <w:t>Norme violate 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>Dispositivo________________________________________________________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>Circostanze 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 xml:space="preserve">Note </w:t>
      </w:r>
      <w:r w:rsidRPr="007B5A23">
        <w:rPr>
          <w:i/>
          <w:iCs/>
        </w:rPr>
        <w:t>(eventuali atti di dissociazione)</w:t>
      </w:r>
      <w:r w:rsidRPr="007B5A23">
        <w:t>___________________________________</w:t>
      </w:r>
    </w:p>
    <w:p w:rsidR="007B5A23" w:rsidRPr="007B5A23" w:rsidRDefault="007B5A23" w:rsidP="0044046E">
      <w:pPr>
        <w:jc w:val="both"/>
        <w:rPr>
          <w:i/>
          <w:iCs/>
        </w:rPr>
      </w:pPr>
      <w:r w:rsidRPr="007B5A23">
        <w:rPr>
          <w:i/>
          <w:iCs/>
        </w:rPr>
        <w:t xml:space="preserve">(Se le condanne riguardano i soggetti cessati dalle cariche societarie di cui all’articolo 38, comma 1, </w:t>
      </w:r>
      <w:proofErr w:type="spellStart"/>
      <w:r w:rsidRPr="007B5A23">
        <w:rPr>
          <w:i/>
          <w:iCs/>
        </w:rPr>
        <w:t>lett</w:t>
      </w:r>
      <w:proofErr w:type="spellEnd"/>
      <w:r w:rsidRPr="007B5A23">
        <w:rPr>
          <w:i/>
          <w:iCs/>
        </w:rPr>
        <w:t>.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c) del Codice dei contratti, l’impresa dovrà dimostrare che vi sia stata completa ed effettiva dissociazione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della condotta penalmente sanzionata. A tal proposito si precisa che, ai sensi del medesimo art. 38,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comma 1, lettera c), del Codice dei contratti, l'esclusione e il divieto in ogni caso non operano quando il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reato è stato depenalizzato ovvero quando è intervenuta la riabilitazione ovvero quando il reato è stato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dichiarato estinto dopo la condanna ovvero in caso di revoca della condanna medesima. Per tali reati non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sussiste pertanto alcun onere dichiarativo).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che l’impresa non ha violato il divieto di intestazione fiduciaria posto all'articolo 17 della legge 19</w:t>
      </w:r>
      <w:r w:rsidR="000812BA">
        <w:t xml:space="preserve"> </w:t>
      </w:r>
      <w:r w:rsidRPr="007B5A23">
        <w:t xml:space="preserve">marzo 1990, n. 55 </w:t>
      </w:r>
      <w:r w:rsidRPr="007B5A23">
        <w:rPr>
          <w:i/>
          <w:iCs/>
        </w:rPr>
        <w:t>(L'esclusione ha durata di un anno decorrente dall'accertamento definitivo della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 xml:space="preserve">violazione e va comunque disposta se la violazione non </w:t>
      </w:r>
      <w:proofErr w:type="spellStart"/>
      <w:r w:rsidRPr="007B5A23">
        <w:rPr>
          <w:i/>
          <w:iCs/>
        </w:rPr>
        <w:t>e'</w:t>
      </w:r>
      <w:proofErr w:type="spellEnd"/>
      <w:r w:rsidRPr="007B5A23">
        <w:rPr>
          <w:i/>
          <w:iCs/>
        </w:rPr>
        <w:t xml:space="preserve"> stata rimossa)</w:t>
      </w:r>
      <w:r w:rsidRPr="007B5A23">
        <w:t>;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di non aver commesso violazioni gravi, definitivamente accertate, alle norme in materia di sicurezza e</w:t>
      </w:r>
      <w:r w:rsidR="000812BA">
        <w:t xml:space="preserve"> </w:t>
      </w:r>
      <w:r w:rsidRPr="007B5A23">
        <w:t>a ogni altro obbligo derivante dai rapporti di lavoro;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di non aver commesso grave negligenza o malafede nell’esecuzione delle prestazioni affidate dal</w:t>
      </w:r>
      <w:r w:rsidR="000812BA">
        <w:t xml:space="preserve"> </w:t>
      </w:r>
      <w:r w:rsidR="00C772B8" w:rsidRPr="007B5A23">
        <w:t xml:space="preserve">Consorzio </w:t>
      </w:r>
      <w:r w:rsidR="00C772B8">
        <w:t xml:space="preserve">di Bonifica </w:t>
      </w:r>
      <w:r w:rsidR="005D0881">
        <w:t>………………………..</w:t>
      </w:r>
      <w:r w:rsidR="00C772B8" w:rsidRPr="007B5A23">
        <w:t xml:space="preserve">, </w:t>
      </w:r>
      <w:r w:rsidRPr="007B5A23">
        <w:t>e di non aver commesso errore grave nell’esercizio</w:t>
      </w:r>
      <w:r w:rsidR="000812BA">
        <w:t xml:space="preserve"> </w:t>
      </w:r>
      <w:r w:rsidRPr="007B5A23">
        <w:t>dell’attività professionale (</w:t>
      </w:r>
      <w:r w:rsidRPr="007B5A23">
        <w:rPr>
          <w:i/>
          <w:iCs/>
        </w:rPr>
        <w:t xml:space="preserve">accertabile con qualsiasi mezzo </w:t>
      </w:r>
      <w:r w:rsidR="00C772B8">
        <w:rPr>
          <w:i/>
          <w:iCs/>
        </w:rPr>
        <w:t>di prova da parte del Consorzio</w:t>
      </w:r>
      <w:r w:rsidRPr="007B5A23">
        <w:t>);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di non aver commesso violazioni gravi, definitivamente accertate, rispetto agli obblighi relativi al</w:t>
      </w:r>
      <w:r w:rsidR="000812BA">
        <w:t xml:space="preserve"> </w:t>
      </w:r>
      <w:r w:rsidRPr="007B5A23">
        <w:t>pagamento delle imposte e tasse, secondo la legislazione italiana o quella dello Stato in cui è stabilito</w:t>
      </w:r>
      <w:r w:rsidR="000812BA">
        <w:t xml:space="preserve"> </w:t>
      </w:r>
      <w:r w:rsidRPr="007B5A23">
        <w:t xml:space="preserve">l’operatore economico </w:t>
      </w:r>
      <w:r w:rsidRPr="007B5A23">
        <w:rPr>
          <w:i/>
          <w:iCs/>
        </w:rPr>
        <w:t>(Si intendono gravi le violazioni che comportano un omesso pagamento di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imposte e tasse per un importo superiore all'importo di cui all'articolo 48 bis, commi 1 e 2-bis, del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DPR 29 settembre 1973, n. 602. Costituiscono violazioni definitivamente accertate quelle relative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all'obbligo di pagamento di debiti per imposte e tasse certi, scaduti ed esigibili)</w:t>
      </w:r>
      <w:r w:rsidRPr="007B5A23">
        <w:t>;</w:t>
      </w:r>
    </w:p>
    <w:p w:rsidR="007B5A23" w:rsidRPr="007B5A23" w:rsidRDefault="007B5A23" w:rsidP="0044046E">
      <w:pPr>
        <w:jc w:val="both"/>
      </w:pPr>
      <w:r w:rsidRPr="007B5A23">
        <w:t xml:space="preserve">Inoltre che l’ufficio/sede dell’Agenzia delle entrate </w:t>
      </w:r>
      <w:r w:rsidRPr="007B5A23">
        <w:rPr>
          <w:i/>
          <w:iCs/>
        </w:rPr>
        <w:t>(o il diverso ente dello Stato in cui è stabilito)</w:t>
      </w:r>
      <w:r w:rsidR="000812BA">
        <w:rPr>
          <w:i/>
          <w:iCs/>
        </w:rPr>
        <w:t xml:space="preserve"> </w:t>
      </w:r>
      <w:r w:rsidRPr="007B5A23">
        <w:t>competente al quale rivolgersi al fine della verifica è il seguente:</w:t>
      </w:r>
    </w:p>
    <w:p w:rsidR="007B5A23" w:rsidRPr="007B5A23" w:rsidRDefault="007B5A23" w:rsidP="000812B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0812BA">
        <w:rPr>
          <w:b/>
          <w:bCs/>
          <w:highlight w:val="lightGray"/>
        </w:rPr>
        <w:t>Ufficio/sede</w:t>
      </w:r>
    </w:p>
    <w:p w:rsidR="007B5A23" w:rsidRPr="007B5A23" w:rsidRDefault="007B5A23" w:rsidP="000812B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0812BA">
        <w:rPr>
          <w:b/>
          <w:bCs/>
          <w:highlight w:val="lightGray"/>
        </w:rPr>
        <w:lastRenderedPageBreak/>
        <w:t>Indirizzo</w:t>
      </w:r>
    </w:p>
    <w:p w:rsidR="007B5A23" w:rsidRPr="007B5A23" w:rsidRDefault="007B5A23" w:rsidP="000812B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0812BA">
        <w:rPr>
          <w:b/>
          <w:bCs/>
          <w:highlight w:val="lightGray"/>
        </w:rPr>
        <w:t>Fax</w:t>
      </w:r>
    </w:p>
    <w:p w:rsidR="007B5A23" w:rsidRPr="007B5A23" w:rsidRDefault="007B5A23" w:rsidP="000812B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0812BA">
        <w:rPr>
          <w:b/>
          <w:bCs/>
          <w:highlight w:val="lightGray"/>
        </w:rPr>
        <w:t>Tel.</w:t>
      </w:r>
    </w:p>
    <w:p w:rsidR="000812BA" w:rsidRPr="000812BA" w:rsidRDefault="007B5A23" w:rsidP="000812B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0812BA">
        <w:rPr>
          <w:b/>
          <w:bCs/>
          <w:highlight w:val="lightGray"/>
        </w:rPr>
        <w:t>NOTE</w:t>
      </w:r>
    </w:p>
    <w:p w:rsidR="007B5A23" w:rsidRPr="007B5A23" w:rsidRDefault="007B5A23" w:rsidP="000812BA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di non aver reso false dichiarazioni o falsa documentazione in merito a requisiti e condizioni rilevanti</w:t>
      </w:r>
      <w:r w:rsidR="000812BA">
        <w:t xml:space="preserve"> </w:t>
      </w:r>
      <w:r w:rsidRPr="007B5A23">
        <w:t>per la partecipazione a procedure di gara e per l'affidamento dei subappalti risultanti, ai sensi dell’art.</w:t>
      </w:r>
      <w:r w:rsidR="000812BA">
        <w:t xml:space="preserve"> </w:t>
      </w:r>
      <w:r w:rsidRPr="007B5A23">
        <w:t xml:space="preserve">38, comma 1 </w:t>
      </w:r>
      <w:r w:rsidRPr="007B5A23">
        <w:rPr>
          <w:i/>
          <w:iCs/>
        </w:rPr>
        <w:t>ter</w:t>
      </w:r>
      <w:r w:rsidRPr="007B5A23">
        <w:t>, del d.lgs. 163/2006, dal casellario informatico di cui all'articolo 7, comma 10, del</w:t>
      </w:r>
      <w:r w:rsidR="000812BA">
        <w:t xml:space="preserve"> </w:t>
      </w:r>
      <w:r w:rsidRPr="007B5A23">
        <w:t xml:space="preserve">medesimo d.lgs.163/2006 </w:t>
      </w:r>
      <w:r w:rsidRPr="007B5A23">
        <w:rPr>
          <w:i/>
          <w:iCs/>
        </w:rPr>
        <w:t>(questa esclusione opera per il periodo fino ad un anno decorrente dalla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data d'inserimento dell'annotazione nel casellario informatico presso l'Autorità per la Vigilanza sui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Contratti Pubblici di Lavori, Servizi e Forniture decorso il quale l’iscrizione è cancellata e perde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comunque efficacia)</w:t>
      </w:r>
      <w:r w:rsidRPr="007B5A23">
        <w:t>;</w:t>
      </w:r>
    </w:p>
    <w:p w:rsidR="007B5A23" w:rsidRPr="007B5A23" w:rsidRDefault="007B5A23" w:rsidP="0061083D">
      <w:pPr>
        <w:ind w:left="426" w:hanging="426"/>
        <w:jc w:val="both"/>
        <w:rPr>
          <w:i/>
          <w:iCs/>
        </w:rPr>
      </w:pPr>
      <w:r w:rsidRPr="007B5A23">
        <w:rPr>
          <w:rFonts w:hint="eastAsia"/>
        </w:rPr>
        <w:t>□</w:t>
      </w:r>
      <w:r w:rsidRPr="007B5A23">
        <w:t xml:space="preserve"> </w:t>
      </w:r>
      <w:r w:rsidR="000812BA">
        <w:tab/>
      </w:r>
      <w:r w:rsidRPr="007B5A23">
        <w:t>di non aver commesso violazioni gravi, definitivamente accertate, alle norme in materia di contributi</w:t>
      </w:r>
      <w:r w:rsidR="000812BA">
        <w:t xml:space="preserve"> </w:t>
      </w:r>
      <w:r w:rsidRPr="007B5A23">
        <w:t>previdenziali e assistenziali, secondo la legislazione italiana o dello Stato in cui è stabilito l’operatore</w:t>
      </w:r>
      <w:r w:rsidR="000812BA">
        <w:t xml:space="preserve"> </w:t>
      </w:r>
      <w:r w:rsidRPr="007B5A23">
        <w:t xml:space="preserve">economico </w:t>
      </w:r>
      <w:r w:rsidRPr="007B5A23">
        <w:rPr>
          <w:i/>
          <w:iCs/>
        </w:rPr>
        <w:t>(Si intendono gravi le violazioni ostative al rilascio del documento unico di regolarità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contributiva (DURC) di cui all'articolo 2, comma 2, del decreto-legge 25 settembre 2002, n. 210,</w:t>
      </w:r>
      <w:r w:rsidR="000812BA">
        <w:rPr>
          <w:i/>
          <w:iCs/>
        </w:rPr>
        <w:t xml:space="preserve"> </w:t>
      </w:r>
      <w:r w:rsidRPr="007B5A23">
        <w:rPr>
          <w:i/>
          <w:iCs/>
        </w:rPr>
        <w:t>convertito, con modificazioni, dalla legge 22 novembre 2002, n. 266. Gli operatori economici stabiliti</w:t>
      </w:r>
      <w:r w:rsidR="000812BA">
        <w:rPr>
          <w:i/>
          <w:iCs/>
        </w:rPr>
        <w:t xml:space="preserve"> </w:t>
      </w:r>
      <w:r w:rsidR="0061083D">
        <w:rPr>
          <w:i/>
          <w:iCs/>
        </w:rPr>
        <w:t xml:space="preserve"> </w:t>
      </w:r>
      <w:r w:rsidRPr="007B5A23">
        <w:rPr>
          <w:i/>
          <w:iCs/>
        </w:rPr>
        <w:t>in Stati diversi dall’Italia (articolo 47, comma 1, del d.lgs. 163/2006) dimostrano il possesso degli</w:t>
      </w:r>
      <w:r w:rsidR="0061083D">
        <w:rPr>
          <w:i/>
          <w:iCs/>
        </w:rPr>
        <w:t xml:space="preserve"> </w:t>
      </w:r>
      <w:r w:rsidRPr="007B5A23">
        <w:rPr>
          <w:i/>
          <w:iCs/>
        </w:rPr>
        <w:t>stessi requisiti prescritti per il rilascio del DURC ai sensi dell'articolo 47, comma 2, del medesimo</w:t>
      </w:r>
      <w:r w:rsidR="0061083D">
        <w:rPr>
          <w:i/>
          <w:iCs/>
        </w:rPr>
        <w:t xml:space="preserve"> </w:t>
      </w:r>
      <w:r w:rsidRPr="007B5A23">
        <w:rPr>
          <w:i/>
          <w:iCs/>
        </w:rPr>
        <w:t>d.lgs. 163/2006);</w:t>
      </w:r>
    </w:p>
    <w:p w:rsidR="007B5A23" w:rsidRPr="007B5A23" w:rsidRDefault="007B5A23" w:rsidP="0061083D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61083D">
        <w:tab/>
      </w:r>
      <w:r w:rsidRPr="007B5A23">
        <w:t>di essere in regola con le norme che disciplinano il diritto al lavoro dei disabili, ai sensi della legge 12</w:t>
      </w:r>
      <w:r w:rsidR="0061083D">
        <w:t xml:space="preserve"> </w:t>
      </w:r>
      <w:r w:rsidRPr="007B5A23">
        <w:t>marzo 1999 n. 68;</w:t>
      </w:r>
    </w:p>
    <w:p w:rsidR="007B5A23" w:rsidRPr="007B5A23" w:rsidRDefault="007B5A23" w:rsidP="0044046E">
      <w:pPr>
        <w:jc w:val="both"/>
      </w:pPr>
      <w:r w:rsidRPr="007B5A23">
        <w:t xml:space="preserve">Inoltre che l’ufficio provinciale competente </w:t>
      </w:r>
      <w:r w:rsidRPr="007B5A23">
        <w:rPr>
          <w:i/>
          <w:iCs/>
        </w:rPr>
        <w:t xml:space="preserve">(o il diverso ente dello Stato in cui è stabilito) </w:t>
      </w:r>
      <w:r w:rsidRPr="007B5A23">
        <w:t>al quale</w:t>
      </w:r>
      <w:r w:rsidR="0061083D">
        <w:t xml:space="preserve"> </w:t>
      </w:r>
      <w:r w:rsidRPr="007B5A23">
        <w:t>rivolgersi al fine della verifica è il seguente:</w:t>
      </w:r>
    </w:p>
    <w:p w:rsidR="007B5A23" w:rsidRPr="007B5A23" w:rsidRDefault="007B5A23" w:rsidP="0061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61083D">
        <w:rPr>
          <w:b/>
          <w:bCs/>
          <w:highlight w:val="lightGray"/>
        </w:rPr>
        <w:t>Ufficio Provinciale</w:t>
      </w:r>
    </w:p>
    <w:p w:rsidR="007B5A23" w:rsidRPr="007B5A23" w:rsidRDefault="007B5A23" w:rsidP="0061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61083D">
        <w:rPr>
          <w:b/>
          <w:bCs/>
          <w:highlight w:val="lightGray"/>
        </w:rPr>
        <w:t>Indirizzo</w:t>
      </w:r>
    </w:p>
    <w:p w:rsidR="007B5A23" w:rsidRPr="007B5A23" w:rsidRDefault="007B5A23" w:rsidP="0061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61083D">
        <w:rPr>
          <w:b/>
          <w:bCs/>
          <w:highlight w:val="lightGray"/>
        </w:rPr>
        <w:t>Fax</w:t>
      </w:r>
    </w:p>
    <w:p w:rsidR="007B5A23" w:rsidRPr="007B5A23" w:rsidRDefault="007B5A23" w:rsidP="0061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61083D">
        <w:rPr>
          <w:b/>
          <w:bCs/>
          <w:highlight w:val="lightGray"/>
        </w:rPr>
        <w:t>Tel.</w:t>
      </w:r>
    </w:p>
    <w:p w:rsidR="0061083D" w:rsidRPr="007B5A23" w:rsidRDefault="007B5A23" w:rsidP="0061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  <w:r w:rsidRPr="0061083D">
        <w:rPr>
          <w:b/>
          <w:bCs/>
          <w:highlight w:val="lightGray"/>
        </w:rPr>
        <w:t>NOTE</w:t>
      </w:r>
    </w:p>
    <w:p w:rsidR="007B5A23" w:rsidRPr="007B5A23" w:rsidRDefault="007B5A23" w:rsidP="0061083D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61083D">
        <w:tab/>
      </w:r>
      <w:r w:rsidRPr="007B5A23">
        <w:t xml:space="preserve">che nei confronti dell’impresa non è stata applicata la sanzione </w:t>
      </w:r>
      <w:proofErr w:type="spellStart"/>
      <w:r w:rsidRPr="007B5A23">
        <w:t>interdittiva</w:t>
      </w:r>
      <w:proofErr w:type="spellEnd"/>
      <w:r w:rsidRPr="007B5A23">
        <w:t xml:space="preserve"> prevista dall'articolo 9,</w:t>
      </w:r>
      <w:r w:rsidR="0061083D">
        <w:t xml:space="preserve"> </w:t>
      </w:r>
      <w:r w:rsidRPr="007B5A23">
        <w:t>comma 2, lettera c), del d.lgs. 8 giugno 2001, n. 231 (</w:t>
      </w:r>
      <w:r w:rsidRPr="007B5A23">
        <w:rPr>
          <w:i/>
          <w:iCs/>
        </w:rPr>
        <w:t>Disciplina della responsabilità amministrativa</w:t>
      </w:r>
      <w:r w:rsidR="0061083D">
        <w:rPr>
          <w:i/>
          <w:iCs/>
        </w:rPr>
        <w:t xml:space="preserve"> </w:t>
      </w:r>
      <w:r w:rsidRPr="007B5A23">
        <w:rPr>
          <w:i/>
          <w:iCs/>
        </w:rPr>
        <w:t>delle persone giuridiche, delle società e delle associazioni anche prive di personalità giuridica, a</w:t>
      </w:r>
      <w:r w:rsidR="0061083D">
        <w:rPr>
          <w:i/>
          <w:iCs/>
        </w:rPr>
        <w:t xml:space="preserve"> </w:t>
      </w:r>
      <w:r w:rsidRPr="007B5A23">
        <w:rPr>
          <w:i/>
          <w:iCs/>
        </w:rPr>
        <w:t>norma dell'articolo 11 della l. 29 settembre 2000, n. 300</w:t>
      </w:r>
      <w:r w:rsidRPr="007B5A23">
        <w:t>), o un'altra sanzione che comporta il divieto</w:t>
      </w:r>
      <w:r w:rsidR="0061083D">
        <w:t xml:space="preserve"> </w:t>
      </w:r>
      <w:r w:rsidRPr="007B5A23">
        <w:t>di contrarre con la pubblica amministrazione;</w:t>
      </w:r>
    </w:p>
    <w:p w:rsidR="007B5A23" w:rsidRPr="007B5A23" w:rsidRDefault="007B5A23" w:rsidP="0061083D">
      <w:pPr>
        <w:ind w:left="426" w:hanging="426"/>
        <w:jc w:val="both"/>
      </w:pPr>
      <w:r w:rsidRPr="007B5A23">
        <w:rPr>
          <w:rFonts w:hint="eastAsia"/>
        </w:rPr>
        <w:lastRenderedPageBreak/>
        <w:t>□</w:t>
      </w:r>
      <w:r w:rsidRPr="007B5A23">
        <w:t xml:space="preserve"> </w:t>
      </w:r>
      <w:r w:rsidR="0061083D">
        <w:tab/>
      </w:r>
      <w:r w:rsidRPr="007B5A23">
        <w:t xml:space="preserve">che nei confronti dell’Impresa, ai sensi dell'articolo 40, comma 9 </w:t>
      </w:r>
      <w:r w:rsidRPr="007B5A23">
        <w:rPr>
          <w:i/>
          <w:iCs/>
        </w:rPr>
        <w:t>quater</w:t>
      </w:r>
      <w:r w:rsidRPr="007B5A23">
        <w:t>, del d.lgs. 163/2006, non</w:t>
      </w:r>
      <w:r w:rsidR="0061083D">
        <w:t xml:space="preserve"> </w:t>
      </w:r>
      <w:r w:rsidRPr="007B5A23">
        <w:t>risulta l'iscrizione nel casellario informatico di cui all'articolo 7, comma 10, del medesimo d.lgs.</w:t>
      </w:r>
      <w:r w:rsidR="0061083D">
        <w:t xml:space="preserve"> </w:t>
      </w:r>
      <w:r w:rsidRPr="007B5A23">
        <w:t>163/2006, per aver presentato falsa dichiarazione o falsa documentazione ai fini del rilascio</w:t>
      </w:r>
      <w:r w:rsidR="0061083D">
        <w:t xml:space="preserve"> </w:t>
      </w:r>
      <w:r w:rsidRPr="007B5A23">
        <w:t>dell'attestazione SOA;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t>che non risultano iscritte nell’Osservatorio dei contratti pubblici, istituito presso l'Autorità per la</w:t>
      </w:r>
      <w:r w:rsidR="0061083D">
        <w:t xml:space="preserve"> </w:t>
      </w:r>
      <w:r w:rsidRPr="007B5A23">
        <w:t>Vigilanza sui Contratti Pubblici di lavori, servizi e forniture, segnalazioni a proprio carico di omessa</w:t>
      </w:r>
      <w:r w:rsidR="0061083D">
        <w:t xml:space="preserve"> </w:t>
      </w:r>
      <w:r w:rsidRPr="007B5A23">
        <w:t>denuncia di essere stati vittime dei reati previsti e puniti dagli articoli 317 e 629 del Codice Penale</w:t>
      </w:r>
      <w:r w:rsidR="0061083D">
        <w:t xml:space="preserve"> </w:t>
      </w:r>
      <w:r w:rsidRPr="007B5A23">
        <w:t xml:space="preserve">aggravati ai sensi dell’art. 7 del </w:t>
      </w:r>
      <w:proofErr w:type="spellStart"/>
      <w:r w:rsidRPr="007B5A23">
        <w:t>D.l.</w:t>
      </w:r>
      <w:proofErr w:type="spellEnd"/>
      <w:r w:rsidRPr="007B5A23">
        <w:t xml:space="preserve"> 13.05.1991, n. 152 (convertito, con modificazioni, dalla Legge</w:t>
      </w:r>
      <w:r w:rsidR="0061083D">
        <w:t xml:space="preserve"> </w:t>
      </w:r>
      <w:r w:rsidRPr="007B5A23">
        <w:t>12.07.1991, n. 203), salvo che ricorrano i casi previsti dall’art. 4, primo comma, della Legge 24</w:t>
      </w:r>
      <w:r w:rsidR="0061083D">
        <w:t xml:space="preserve"> </w:t>
      </w:r>
      <w:r w:rsidRPr="007B5A23">
        <w:t>novembre n. 689, emergenti da indizi a base di richieste di rinvio a giudizio formulate nell’anno</w:t>
      </w:r>
      <w:r w:rsidR="0061083D">
        <w:t xml:space="preserve"> </w:t>
      </w:r>
      <w:r w:rsidRPr="007B5A23">
        <w:t>antecedenti alla data di pubblicazione del bando di gara.</w:t>
      </w:r>
    </w:p>
    <w:p w:rsidR="007B5A23" w:rsidRPr="007B5A23" w:rsidRDefault="007B5A23" w:rsidP="0044046E">
      <w:pPr>
        <w:jc w:val="both"/>
      </w:pPr>
      <w:r w:rsidRPr="007B5A23">
        <w:rPr>
          <w:b/>
          <w:bCs/>
        </w:rPr>
        <w:t xml:space="preserve">Inoltre di </w:t>
      </w:r>
      <w:r w:rsidRPr="007B5A23">
        <w:rPr>
          <w:i/>
          <w:iCs/>
        </w:rPr>
        <w:t>(barrare una delle due successive ed alternative dichiarazioni)</w:t>
      </w:r>
      <w:r w:rsidRPr="007B5A23">
        <w:t>: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rPr>
          <w:b/>
          <w:bCs/>
        </w:rPr>
        <w:t xml:space="preserve">essere a diretta conoscenza </w:t>
      </w:r>
      <w:r w:rsidRPr="007B5A23">
        <w:t>che nessuno dei soggetti indicati sopra quali titolari delle cariche</w:t>
      </w:r>
      <w:r w:rsidR="002B057E">
        <w:t xml:space="preserve"> </w:t>
      </w:r>
      <w:r w:rsidRPr="007B5A23">
        <w:t>societarie di cui all’articolo 38, comma 1, lettera b) del d.lgs. 163/2006, versa nella medesime</w:t>
      </w:r>
      <w:r w:rsidR="002B057E">
        <w:t xml:space="preserve"> </w:t>
      </w:r>
      <w:r w:rsidRPr="007B5A23">
        <w:t>situazione;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rPr>
          <w:b/>
          <w:bCs/>
        </w:rPr>
        <w:t xml:space="preserve">non essere a diretta conoscenza </w:t>
      </w:r>
      <w:r w:rsidRPr="007B5A23">
        <w:t>che nessuno dei soggetti indicati sopra quali titolari delle</w:t>
      </w:r>
      <w:r w:rsidR="002B057E">
        <w:t xml:space="preserve"> </w:t>
      </w:r>
      <w:r w:rsidRPr="007B5A23">
        <w:t>cariche societarie di cui all’articolo 38, comma 1, lettera b) del d.lgs. 163/2006, versa nella</w:t>
      </w:r>
      <w:r w:rsidR="002B057E">
        <w:t xml:space="preserve"> </w:t>
      </w:r>
      <w:r w:rsidRPr="007B5A23">
        <w:t xml:space="preserve">medesime situazione </w:t>
      </w:r>
      <w:r w:rsidRPr="007B5A23">
        <w:rPr>
          <w:b/>
          <w:bCs/>
        </w:rPr>
        <w:t>e pertanto allega apposita dichiarazione resa dagli stessi</w:t>
      </w:r>
      <w:r w:rsidRPr="007B5A23">
        <w:t>;</w:t>
      </w:r>
    </w:p>
    <w:p w:rsidR="007B5A23" w:rsidRPr="007B5A23" w:rsidRDefault="007B5A23" w:rsidP="0044046E">
      <w:pPr>
        <w:jc w:val="both"/>
        <w:rPr>
          <w:i/>
          <w:iCs/>
        </w:rPr>
      </w:pPr>
      <w:r w:rsidRPr="007B5A23">
        <w:rPr>
          <w:i/>
          <w:iCs/>
        </w:rPr>
        <w:t>(barrare una delle tre successive ed alternative dichiarazioni)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t>che l’impresa non si trova in una situazione di controllo di cui all’art. 2359 del codice civile o in una</w:t>
      </w:r>
      <w:r w:rsidR="002B057E">
        <w:t xml:space="preserve"> </w:t>
      </w:r>
      <w:r w:rsidRPr="007B5A23">
        <w:t>qualsiasi relazione, anche di fatto, con alcuno dei partecipanti alla presente procedura di gara.</w:t>
      </w:r>
      <w:r w:rsidR="002B057E">
        <w:t xml:space="preserve"> </w:t>
      </w:r>
      <w:r w:rsidRPr="007B5A23">
        <w:t>Dichiara inoltre che l’impresa ha formulato autonomamente l'offerta;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t>di non essere a conoscenza della partecipazione alla presente procedura di gara di soggetti che si</w:t>
      </w:r>
      <w:r w:rsidR="002B057E">
        <w:t xml:space="preserve"> </w:t>
      </w:r>
      <w:r w:rsidRPr="007B5A23">
        <w:t>trovano, nei confronti dell’Impresa, in una delle situazioni di controllo di cui all'articolo 2359 del</w:t>
      </w:r>
      <w:r w:rsidR="002B057E">
        <w:t xml:space="preserve"> </w:t>
      </w:r>
      <w:r w:rsidRPr="007B5A23">
        <w:t>codice civile o in una qualsiasi relazione, anche di fatto con l’Impresa stessa. Dichiara inoltre che</w:t>
      </w:r>
      <w:r w:rsidR="002B057E">
        <w:t xml:space="preserve"> </w:t>
      </w:r>
      <w:r w:rsidRPr="007B5A23">
        <w:t>l’Impresa ha formulato autonomamente l'offerta;</w:t>
      </w:r>
    </w:p>
    <w:p w:rsidR="007B5A23" w:rsidRPr="007B5A23" w:rsidRDefault="007B5A23" w:rsidP="0044046E">
      <w:pPr>
        <w:jc w:val="both"/>
        <w:rPr>
          <w:b/>
          <w:bCs/>
          <w:i/>
          <w:iCs/>
        </w:rPr>
      </w:pPr>
      <w:r w:rsidRPr="007B5A23">
        <w:rPr>
          <w:b/>
          <w:bCs/>
          <w:i/>
          <w:iCs/>
        </w:rPr>
        <w:t>Ovvero</w:t>
      </w:r>
    </w:p>
    <w:p w:rsidR="007B5A23" w:rsidRPr="007B5A23" w:rsidRDefault="007B5A23" w:rsidP="002B057E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2B057E">
        <w:tab/>
      </w:r>
      <w:r w:rsidRPr="007B5A23">
        <w:t>di essere a conoscenza che l’impresa si trova in una situazione di controllo, di cui all'articolo 2359 del</w:t>
      </w:r>
      <w:r w:rsidR="002B057E">
        <w:t xml:space="preserve"> </w:t>
      </w:r>
      <w:r w:rsidRPr="007B5A23">
        <w:t>codice civile, o in una relazione anche di fatto, con il/i seguente/i concorrente/i:</w:t>
      </w:r>
    </w:p>
    <w:p w:rsidR="007B5A23" w:rsidRPr="007B5A23" w:rsidRDefault="007B5A23" w:rsidP="002B057E">
      <w:pPr>
        <w:ind w:firstLine="426"/>
        <w:jc w:val="both"/>
      </w:pPr>
      <w:r w:rsidRPr="007B5A23">
        <w:t>_________________________________________________________________________________</w:t>
      </w:r>
    </w:p>
    <w:p w:rsidR="007B5A23" w:rsidRPr="007B5A23" w:rsidRDefault="007B5A23" w:rsidP="001B7B62">
      <w:pPr>
        <w:ind w:firstLine="426"/>
        <w:jc w:val="both"/>
      </w:pPr>
      <w:r w:rsidRPr="007B5A23">
        <w:t>__________________________________________________</w:t>
      </w:r>
      <w:r w:rsidR="001B7B62">
        <w:t>_______________________________</w:t>
      </w:r>
    </w:p>
    <w:p w:rsidR="007B5A23" w:rsidRPr="007B5A23" w:rsidRDefault="007B5A23" w:rsidP="0044046E">
      <w:pPr>
        <w:jc w:val="both"/>
      </w:pPr>
      <w:r w:rsidRPr="007B5A23">
        <w:t xml:space="preserve">Dichiara inoltre che l’impresa ha formulato autonomamente l'offerta </w:t>
      </w:r>
      <w:r w:rsidRPr="007B5A23">
        <w:rPr>
          <w:b/>
          <w:bCs/>
        </w:rPr>
        <w:t>allegando, a titolo</w:t>
      </w:r>
      <w:r w:rsidR="002B057E">
        <w:rPr>
          <w:b/>
          <w:bCs/>
        </w:rPr>
        <w:t xml:space="preserve"> </w:t>
      </w:r>
      <w:r w:rsidRPr="007B5A23">
        <w:rPr>
          <w:b/>
          <w:bCs/>
        </w:rPr>
        <w:t>collaborativo ed inserendoli nell’apposita busta “D</w:t>
      </w:r>
      <w:r w:rsidR="00C772B8">
        <w:rPr>
          <w:b/>
          <w:bCs/>
        </w:rPr>
        <w:t>”</w:t>
      </w:r>
      <w:r w:rsidRPr="007B5A23">
        <w:rPr>
          <w:b/>
          <w:bCs/>
        </w:rPr>
        <w:t xml:space="preserve"> documenti ex art. 38 comma 2 lettera b</w:t>
      </w:r>
      <w:r w:rsidR="002B057E">
        <w:rPr>
          <w:b/>
          <w:bCs/>
        </w:rPr>
        <w:t xml:space="preserve"> </w:t>
      </w:r>
      <w:r w:rsidRPr="007B5A23">
        <w:rPr>
          <w:b/>
          <w:bCs/>
        </w:rPr>
        <w:t>Codice contratti”</w:t>
      </w:r>
      <w:r w:rsidRPr="007B5A23">
        <w:t xml:space="preserve">, i documenti </w:t>
      </w:r>
      <w:r w:rsidRPr="007B5A23">
        <w:lastRenderedPageBreak/>
        <w:t>ritenuti utili a dimostrare che la situazione di controllo o la relazione</w:t>
      </w:r>
      <w:r w:rsidR="002B057E">
        <w:t xml:space="preserve"> </w:t>
      </w:r>
      <w:r w:rsidRPr="007B5A23">
        <w:t>di fatto non ha influito sulla formulazione dell'offerta.</w:t>
      </w:r>
    </w:p>
    <w:p w:rsidR="007B5A23" w:rsidRPr="007B5A23" w:rsidRDefault="007B5A23" w:rsidP="0044046E">
      <w:pPr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 xml:space="preserve"> </w:t>
      </w:r>
      <w:r w:rsidR="00A43DAC">
        <w:t xml:space="preserve"> </w:t>
      </w:r>
      <w:r w:rsidR="009B4974">
        <w:t xml:space="preserve"> </w:t>
      </w:r>
      <w:r w:rsidRPr="007B5A23">
        <w:t>di essersi recato sul posto dove debbono eseguirsi i lavori e di aver preso esatta cognizione dei</w:t>
      </w:r>
      <w:r w:rsidR="002B057E">
        <w:t xml:space="preserve"> </w:t>
      </w:r>
      <w:r w:rsidRPr="007B5A23">
        <w:t>luoghi;</w:t>
      </w:r>
    </w:p>
    <w:p w:rsidR="007B5A23" w:rsidRPr="007B5A23" w:rsidRDefault="007B5A23" w:rsidP="009B4974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>di avere nel complesso preso conoscenza della natura dell'appalto e di tutte le circostanze generali,</w:t>
      </w:r>
      <w:r w:rsidR="002B057E">
        <w:t xml:space="preserve"> </w:t>
      </w:r>
      <w:r w:rsidRPr="007B5A23">
        <w:t>particolari e locali, nessuna esclusa ed eccettuata, che possono avere influito o influire sia sulla</w:t>
      </w:r>
      <w:r w:rsidR="002B057E">
        <w:t xml:space="preserve"> </w:t>
      </w:r>
      <w:r w:rsidRPr="007B5A23">
        <w:t>esecuzione dei lavori, sia sulla determinazione della propria offerta e di giudicare, pertanto,</w:t>
      </w:r>
      <w:r w:rsidR="002B057E">
        <w:t xml:space="preserve"> </w:t>
      </w:r>
      <w:r w:rsidRPr="007B5A23">
        <w:t>remunerativa l'offerta economica presentata;</w:t>
      </w:r>
    </w:p>
    <w:p w:rsidR="007B5A23" w:rsidRPr="007B5A23" w:rsidRDefault="007B5A23" w:rsidP="009B4974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>di avere tenuto conto, nel formulare la propria offerta, di eventuali maggiorazioni per lievitazione dei</w:t>
      </w:r>
      <w:r w:rsidR="002B057E">
        <w:t xml:space="preserve"> </w:t>
      </w:r>
      <w:r w:rsidRPr="007B5A23">
        <w:t>prezzi che dovessero intervenire durante l'esecuzione dei lavori e/o durante l'esercizio dell'impianto,</w:t>
      </w:r>
      <w:r w:rsidR="002B057E">
        <w:t xml:space="preserve"> </w:t>
      </w:r>
      <w:r w:rsidRPr="007B5A23">
        <w:t>rinunciando fin d'ora a qualsiasi azione o eccezione in merito;</w:t>
      </w:r>
    </w:p>
    <w:p w:rsidR="007B5A23" w:rsidRPr="007B5A23" w:rsidRDefault="007B5A23" w:rsidP="009B4974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 xml:space="preserve">di aver tenuto conto nell'offerta degli oneri previsti per i piani di sicurezza di cui all'art. 131 del </w:t>
      </w:r>
      <w:proofErr w:type="spellStart"/>
      <w:r w:rsidRPr="007B5A23">
        <w:t>D.lgs</w:t>
      </w:r>
      <w:proofErr w:type="spellEnd"/>
      <w:r w:rsidR="002B057E">
        <w:t xml:space="preserve"> </w:t>
      </w:r>
      <w:r w:rsidRPr="007B5A23">
        <w:t>21.04.2006, n. 163 e degli oneri conseguenti l'adempimento degli obblighi relativi alle disposizioni in</w:t>
      </w:r>
      <w:r w:rsidR="002B057E">
        <w:t xml:space="preserve"> </w:t>
      </w:r>
      <w:r w:rsidRPr="007B5A23">
        <w:t>materia di utilizzo dei residui e smaltimento dei rifiuti, di sicurezza, di assicurazione, di condizioni di</w:t>
      </w:r>
      <w:r w:rsidR="002B057E">
        <w:t xml:space="preserve"> </w:t>
      </w:r>
      <w:r w:rsidRPr="007B5A23">
        <w:t>lavoro e di previdenza ed assistenza in vigore nel luogo dove devono essere eseguiti i lavori, degli</w:t>
      </w:r>
      <w:r w:rsidR="002B057E">
        <w:t xml:space="preserve"> </w:t>
      </w:r>
      <w:r w:rsidRPr="007B5A23">
        <w:t>oneri connessi alla stipula del contratto d'appalto (diritti di rogito, imposte e simili), nonché di tutti gli</w:t>
      </w:r>
      <w:r w:rsidR="002B057E">
        <w:t xml:space="preserve"> </w:t>
      </w:r>
      <w:r w:rsidRPr="007B5A23">
        <w:t>oneri a carico dell'appaltatore previsti dal bando di gara;</w:t>
      </w:r>
    </w:p>
    <w:p w:rsidR="00F31740" w:rsidRDefault="007B5A23" w:rsidP="009B4974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 xml:space="preserve">di assumere a proprie </w:t>
      </w:r>
      <w:r w:rsidR="00F31740">
        <w:t xml:space="preserve">gli </w:t>
      </w:r>
      <w:r w:rsidR="00F31740" w:rsidRPr="00065FE1">
        <w:t>oner</w:t>
      </w:r>
      <w:r w:rsidR="00F31740">
        <w:t>i</w:t>
      </w:r>
      <w:r w:rsidR="00F31740" w:rsidRPr="00065FE1">
        <w:t xml:space="preserve"> d</w:t>
      </w:r>
      <w:r w:rsidR="00F31740">
        <w:t>i</w:t>
      </w:r>
      <w:r w:rsidR="00F31740" w:rsidRPr="00065FE1">
        <w:t xml:space="preserve"> progettazione, realizzazione e</w:t>
      </w:r>
      <w:r w:rsidR="00F31740">
        <w:t xml:space="preserve"> </w:t>
      </w:r>
      <w:r w:rsidR="00F31740" w:rsidRPr="00065FE1">
        <w:t>gestione dell</w:t>
      </w:r>
      <w:r w:rsidR="00F31740">
        <w:t>e</w:t>
      </w:r>
      <w:r w:rsidR="00F31740" w:rsidRPr="00065FE1">
        <w:t xml:space="preserve"> central</w:t>
      </w:r>
      <w:r w:rsidR="00F31740">
        <w:t>i</w:t>
      </w:r>
      <w:r w:rsidR="00F31740" w:rsidRPr="00065FE1">
        <w:t xml:space="preserve"> idroelettric</w:t>
      </w:r>
      <w:r w:rsidR="00F31740">
        <w:t>he</w:t>
      </w:r>
      <w:r w:rsidR="00F31740" w:rsidRPr="007B6EDC">
        <w:t xml:space="preserve"> </w:t>
      </w:r>
      <w:r w:rsidR="00F31740">
        <w:t>e delle relative opere accessorie</w:t>
      </w:r>
      <w:r w:rsidR="00F31740" w:rsidRPr="00065FE1">
        <w:t xml:space="preserve"> per tutta la du</w:t>
      </w:r>
      <w:r w:rsidR="00F31740">
        <w:t>rata della Concessione;</w:t>
      </w:r>
    </w:p>
    <w:p w:rsidR="00F31740" w:rsidRDefault="007B5A23" w:rsidP="00F31740">
      <w:pPr>
        <w:spacing w:after="0"/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 xml:space="preserve">che, qualora risulti aggiudicatario della procedura, è in grado </w:t>
      </w:r>
      <w:r w:rsidR="00F31740">
        <w:t>di gestire</w:t>
      </w:r>
      <w:r w:rsidR="00F31740" w:rsidRPr="00065FE1">
        <w:t>, a</w:t>
      </w:r>
      <w:r w:rsidR="00F31740">
        <w:t xml:space="preserve"> </w:t>
      </w:r>
      <w:r w:rsidR="00F31740" w:rsidRPr="00065FE1">
        <w:t>propria cura e spese, i procediment</w:t>
      </w:r>
      <w:r w:rsidR="00F31740">
        <w:t>i</w:t>
      </w:r>
      <w:r w:rsidR="00F31740" w:rsidRPr="00065FE1">
        <w:t xml:space="preserve"> amministrativ</w:t>
      </w:r>
      <w:r w:rsidR="00F31740">
        <w:t>i</w:t>
      </w:r>
      <w:r w:rsidR="00F31740" w:rsidRPr="00065FE1">
        <w:t xml:space="preserve"> per </w:t>
      </w:r>
      <w:r w:rsidR="00F31740">
        <w:t xml:space="preserve">l’ottenimento delle autorizzazioni necessarie per la costruzione e gestione degli impianti, nonché quelli per l’ottenimento degli incentivi e la vendita </w:t>
      </w:r>
      <w:r w:rsidR="00F31740" w:rsidRPr="00065FE1">
        <w:t>dell'energia</w:t>
      </w:r>
      <w:r w:rsidR="00F31740">
        <w:t>;</w:t>
      </w:r>
      <w:r w:rsidR="00F31740" w:rsidRPr="00065FE1">
        <w:t xml:space="preserve"> </w:t>
      </w:r>
    </w:p>
    <w:p w:rsidR="00F31740" w:rsidRDefault="00F31740" w:rsidP="00F31740">
      <w:pPr>
        <w:spacing w:after="0"/>
        <w:ind w:left="426" w:hanging="426"/>
        <w:jc w:val="both"/>
      </w:pPr>
    </w:p>
    <w:p w:rsidR="007B5A23" w:rsidRPr="007B5A23" w:rsidRDefault="007B5A23" w:rsidP="009B4974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="00A43DAC">
        <w:t>che le centrali</w:t>
      </w:r>
      <w:r w:rsidRPr="007B5A23">
        <w:t xml:space="preserve"> idroelettric</w:t>
      </w:r>
      <w:r w:rsidR="00A43DAC">
        <w:t>he saranno realizzate</w:t>
      </w:r>
      <w:r w:rsidRPr="007B5A23">
        <w:t xml:space="preserve"> con tecnologia e materiali che assicurino che, dopo</w:t>
      </w:r>
      <w:r w:rsidR="002B057E">
        <w:t xml:space="preserve"> </w:t>
      </w:r>
      <w:r w:rsidR="006E2C19">
        <w:t xml:space="preserve">vent’ </w:t>
      </w:r>
      <w:r w:rsidRPr="007B5A23">
        <w:t>anni dalla connessione</w:t>
      </w:r>
      <w:r w:rsidR="00602390">
        <w:t xml:space="preserve"> alla rete elettrica</w:t>
      </w:r>
      <w:r w:rsidRPr="007B5A23">
        <w:t>, la capacità produttiva non subisca una decadenza superiore al</w:t>
      </w:r>
      <w:r w:rsidR="002B057E">
        <w:t xml:space="preserve"> </w:t>
      </w:r>
      <w:r w:rsidRPr="007B5A23">
        <w:t>20% (venti per cento) di quella iniziale dichiarata e rilevata;</w:t>
      </w:r>
    </w:p>
    <w:p w:rsidR="00A43DAC" w:rsidRDefault="007B5A23" w:rsidP="00A43DAC">
      <w:pPr>
        <w:ind w:left="426" w:hanging="426"/>
        <w:jc w:val="both"/>
      </w:pPr>
      <w:r w:rsidRPr="007B5A23">
        <w:rPr>
          <w:rFonts w:hint="eastAsia"/>
        </w:rPr>
        <w:t>□</w:t>
      </w:r>
      <w:r w:rsidRPr="007B5A23">
        <w:t xml:space="preserve"> </w:t>
      </w:r>
      <w:r w:rsidR="009B4974">
        <w:tab/>
      </w:r>
      <w:r w:rsidRPr="007B5A23">
        <w:t xml:space="preserve">di impegnarsi a presentare, </w:t>
      </w:r>
      <w:r w:rsidR="00F31740" w:rsidRPr="00065FE1">
        <w:t xml:space="preserve">a </w:t>
      </w:r>
      <w:r w:rsidR="00F31740">
        <w:t>decorrere da</w:t>
      </w:r>
      <w:r w:rsidR="00F31740" w:rsidRPr="00B26867">
        <w:t>ll’inserimento degli impianti nella graduatoria redatta dal GSE in posizione uti</w:t>
      </w:r>
      <w:r w:rsidR="00F31740">
        <w:t xml:space="preserve">le per conseguire gli incentivi, </w:t>
      </w:r>
      <w:r w:rsidR="00F31740" w:rsidRPr="00065FE1">
        <w:t>apposita fideiussione a garanzia degli importi dovuti al Consorzio</w:t>
      </w:r>
      <w:r w:rsidR="00F31740">
        <w:t xml:space="preserve"> su base annua. </w:t>
      </w:r>
    </w:p>
    <w:p w:rsidR="005B0287" w:rsidRDefault="005B0287" w:rsidP="00A43DAC">
      <w:pPr>
        <w:ind w:left="426" w:hanging="426"/>
        <w:jc w:val="both"/>
      </w:pPr>
    </w:p>
    <w:p w:rsidR="005B0287" w:rsidRPr="007B5A23" w:rsidRDefault="005B0287" w:rsidP="00A43DAC">
      <w:pPr>
        <w:ind w:left="426" w:hanging="426"/>
        <w:jc w:val="both"/>
      </w:pPr>
    </w:p>
    <w:p w:rsidR="007B5A23" w:rsidRPr="007B5A23" w:rsidRDefault="007B5A23" w:rsidP="002B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7B5A23">
        <w:rPr>
          <w:b/>
          <w:bCs/>
        </w:rPr>
        <w:t>DICHIARAZIONE CIRCA IL POSSESSO DEI REQUISITI DI CAPACITÀ TECNICO – ORGANIZZATIVA</w:t>
      </w:r>
    </w:p>
    <w:p w:rsidR="007B5A23" w:rsidRPr="007B5A23" w:rsidRDefault="002B057E" w:rsidP="00D254FD">
      <w:pPr>
        <w:ind w:left="426" w:hanging="426"/>
        <w:jc w:val="both"/>
      </w:pPr>
      <w:r w:rsidRPr="007B5A23">
        <w:rPr>
          <w:rFonts w:hint="eastAsia"/>
        </w:rPr>
        <w:t>□</w:t>
      </w:r>
      <w:r>
        <w:t xml:space="preserve"> </w:t>
      </w:r>
      <w:r w:rsidR="00D254FD">
        <w:tab/>
      </w:r>
      <w:r w:rsidR="007B5A23" w:rsidRPr="007B5A23">
        <w:t>c</w:t>
      </w:r>
      <w:r w:rsidR="00602390">
        <w:t>he il progettista firmatario dei</w:t>
      </w:r>
      <w:r w:rsidR="007B5A23" w:rsidRPr="007B5A23">
        <w:t xml:space="preserve"> p</w:t>
      </w:r>
      <w:r w:rsidR="00602390">
        <w:t>rogetti</w:t>
      </w:r>
      <w:r w:rsidR="00D254FD">
        <w:t xml:space="preserve"> ha progettato almeno due</w:t>
      </w:r>
      <w:r w:rsidR="007B5A23" w:rsidRPr="007B5A23">
        <w:t xml:space="preserve"> centrali idroelettriche con una potenza</w:t>
      </w:r>
      <w:r>
        <w:t xml:space="preserve"> </w:t>
      </w:r>
      <w:r w:rsidR="00D254FD">
        <w:t>superiore a 3</w:t>
      </w:r>
      <w:r w:rsidR="007B5A23" w:rsidRPr="007B5A23">
        <w:t>00 kW, ed in particolare:</w:t>
      </w:r>
    </w:p>
    <w:p w:rsidR="007B5A23" w:rsidRPr="007B5A23" w:rsidRDefault="007B5A23" w:rsidP="0044046E">
      <w:pPr>
        <w:jc w:val="both"/>
      </w:pPr>
      <w:r w:rsidRPr="007B5A23">
        <w:t>___________________________________________________________________________________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>___________________________________________________________________________________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t>___________________________________________________________________________________</w:t>
      </w:r>
    </w:p>
    <w:p w:rsidR="007B5A23" w:rsidRPr="007B5A23" w:rsidRDefault="007B5A23" w:rsidP="0044046E">
      <w:pPr>
        <w:jc w:val="both"/>
      </w:pPr>
      <w:r w:rsidRPr="007B5A23">
        <w:lastRenderedPageBreak/>
        <w:t>___________________________________________________________________________________</w:t>
      </w:r>
    </w:p>
    <w:p w:rsidR="007B5A23" w:rsidRDefault="007B5A23" w:rsidP="0044046E">
      <w:pPr>
        <w:jc w:val="both"/>
      </w:pPr>
      <w:r w:rsidRPr="007B5A23">
        <w:t>___________________________________________________________________________________</w:t>
      </w:r>
    </w:p>
    <w:p w:rsidR="00D254FD" w:rsidRDefault="00D254FD" w:rsidP="0044046E">
      <w:pPr>
        <w:jc w:val="both"/>
      </w:pPr>
    </w:p>
    <w:p w:rsidR="005B0287" w:rsidRDefault="005B0287" w:rsidP="0044046E">
      <w:pPr>
        <w:jc w:val="both"/>
      </w:pPr>
    </w:p>
    <w:p w:rsidR="002B057E" w:rsidRDefault="002B057E" w:rsidP="0044046E">
      <w:pPr>
        <w:jc w:val="both"/>
      </w:pPr>
    </w:p>
    <w:p w:rsidR="002B057E" w:rsidRDefault="00D254FD" w:rsidP="0044046E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7B5A23" w:rsidRPr="007B5A23" w:rsidRDefault="00D254FD" w:rsidP="0044046E">
      <w:pPr>
        <w:jc w:val="both"/>
      </w:pPr>
      <w:r>
        <w:t xml:space="preserve">      </w:t>
      </w:r>
      <w:r w:rsidR="007B5A23" w:rsidRPr="007B5A23">
        <w:t xml:space="preserve">(luogo e data)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B5A23" w:rsidRPr="007B5A23">
        <w:t>(sottoscrizione e allegato documento di identità)</w:t>
      </w:r>
      <w:r>
        <w:rPr>
          <w:rStyle w:val="Rimandonotaapidipagina"/>
        </w:rPr>
        <w:footnoteReference w:id="8"/>
      </w:r>
    </w:p>
    <w:sectPr w:rsidR="007B5A23" w:rsidRPr="007B5A2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DC" w:rsidRDefault="005F2BDC" w:rsidP="0044046E">
      <w:pPr>
        <w:spacing w:after="0" w:line="240" w:lineRule="auto"/>
      </w:pPr>
      <w:r>
        <w:separator/>
      </w:r>
    </w:p>
  </w:endnote>
  <w:endnote w:type="continuationSeparator" w:id="0">
    <w:p w:rsidR="005F2BDC" w:rsidRDefault="005F2BDC" w:rsidP="0044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050678"/>
      <w:docPartObj>
        <w:docPartGallery w:val="Page Numbers (Bottom of Page)"/>
        <w:docPartUnique/>
      </w:docPartObj>
    </w:sdtPr>
    <w:sdtEndPr/>
    <w:sdtContent>
      <w:p w:rsidR="00EE448B" w:rsidRDefault="00EE44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CC">
          <w:rPr>
            <w:noProof/>
          </w:rPr>
          <w:t>11</w:t>
        </w:r>
        <w:r>
          <w:fldChar w:fldCharType="end"/>
        </w:r>
      </w:p>
    </w:sdtContent>
  </w:sdt>
  <w:p w:rsidR="00EE448B" w:rsidRDefault="00EE4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DC" w:rsidRDefault="005F2BDC" w:rsidP="0044046E">
      <w:pPr>
        <w:spacing w:after="0" w:line="240" w:lineRule="auto"/>
      </w:pPr>
      <w:r>
        <w:separator/>
      </w:r>
    </w:p>
  </w:footnote>
  <w:footnote w:type="continuationSeparator" w:id="0">
    <w:p w:rsidR="005F2BDC" w:rsidRDefault="005F2BDC" w:rsidP="0044046E">
      <w:pPr>
        <w:spacing w:after="0" w:line="240" w:lineRule="auto"/>
      </w:pPr>
      <w:r>
        <w:continuationSeparator/>
      </w:r>
    </w:p>
  </w:footnote>
  <w:footnote w:id="1">
    <w:p w:rsidR="009B4974" w:rsidRPr="00D26F6A" w:rsidRDefault="009B4974" w:rsidP="00793F97">
      <w:pPr>
        <w:spacing w:after="0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D26F6A">
        <w:rPr>
          <w:sz w:val="18"/>
        </w:rPr>
        <w:t>Nell’attività dell’impresa deve essere necessariamente ricompresa quella inerente la presente gara in riferimento ai lotti per cui viene presentata un’offerta.</w:t>
      </w:r>
    </w:p>
  </w:footnote>
  <w:footnote w:id="2">
    <w:p w:rsidR="009B4974" w:rsidRPr="00D26F6A" w:rsidRDefault="009B4974" w:rsidP="00D26F6A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D26F6A">
        <w:rPr>
          <w:sz w:val="18"/>
        </w:rPr>
        <w:t xml:space="preserve">Indicare tutti gli attuali </w:t>
      </w:r>
      <w:r w:rsidRPr="00D26F6A">
        <w:rPr>
          <w:b/>
          <w:bCs/>
          <w:sz w:val="18"/>
        </w:rPr>
        <w:t xml:space="preserve">direttori tecnici, soci </w:t>
      </w:r>
      <w:r w:rsidRPr="00D26F6A">
        <w:rPr>
          <w:sz w:val="18"/>
        </w:rPr>
        <w:t xml:space="preserve">(solo per le società in nome collettivo), </w:t>
      </w:r>
      <w:r w:rsidRPr="00D26F6A">
        <w:rPr>
          <w:b/>
          <w:bCs/>
          <w:sz w:val="18"/>
        </w:rPr>
        <w:t xml:space="preserve">titolari </w:t>
      </w:r>
      <w:r w:rsidRPr="00D26F6A">
        <w:rPr>
          <w:sz w:val="18"/>
        </w:rPr>
        <w:t xml:space="preserve">(solo per le società individuali), </w:t>
      </w:r>
      <w:r w:rsidRPr="00D26F6A">
        <w:rPr>
          <w:b/>
          <w:bCs/>
          <w:sz w:val="18"/>
        </w:rPr>
        <w:t>amministratori muniti di poteri di rappresentanza</w:t>
      </w:r>
      <w:r w:rsidRPr="00D26F6A">
        <w:rPr>
          <w:sz w:val="18"/>
        </w:rPr>
        <w:t xml:space="preserve">, </w:t>
      </w:r>
      <w:r w:rsidRPr="00D26F6A">
        <w:rPr>
          <w:b/>
          <w:bCs/>
          <w:sz w:val="18"/>
        </w:rPr>
        <w:t xml:space="preserve">soci accomandatari </w:t>
      </w:r>
      <w:r w:rsidRPr="00D26F6A">
        <w:rPr>
          <w:sz w:val="18"/>
        </w:rPr>
        <w:t xml:space="preserve">(solo le società in accomandita semplice), </w:t>
      </w:r>
      <w:r w:rsidRPr="00D26F6A">
        <w:rPr>
          <w:b/>
          <w:bCs/>
          <w:sz w:val="18"/>
        </w:rPr>
        <w:t xml:space="preserve">socio unico persona fisica, ovvero socio di maggioranza </w:t>
      </w:r>
      <w:r w:rsidRPr="00D26F6A">
        <w:rPr>
          <w:sz w:val="18"/>
        </w:rPr>
        <w:t xml:space="preserve">(solo in caso di società di capitali con meno di quattro soci) e </w:t>
      </w:r>
      <w:r w:rsidRPr="00D26F6A">
        <w:rPr>
          <w:b/>
          <w:bCs/>
          <w:sz w:val="18"/>
        </w:rPr>
        <w:t>tutti coloro i quali</w:t>
      </w:r>
      <w:r w:rsidRPr="00D26F6A">
        <w:rPr>
          <w:sz w:val="18"/>
        </w:rPr>
        <w:t xml:space="preserve">, al di là della loro qualifica formale ed in ragione dei poteri che sono ad essi in sostanza conferiti, </w:t>
      </w:r>
      <w:r w:rsidRPr="00D26F6A">
        <w:rPr>
          <w:b/>
          <w:bCs/>
          <w:sz w:val="18"/>
        </w:rPr>
        <w:t xml:space="preserve">gestiscono affari sociali </w:t>
      </w:r>
      <w:r w:rsidRPr="00D26F6A">
        <w:rPr>
          <w:sz w:val="18"/>
        </w:rPr>
        <w:t>e pertanto siano in grado di incidere, con il loro operato, sull’affidabilità dell’Impresa nel suo complesso (es. institori, procuratori, ecc.).</w:t>
      </w:r>
    </w:p>
    <w:p w:rsidR="009B4974" w:rsidRDefault="009B4974">
      <w:pPr>
        <w:pStyle w:val="Testonotaapidipagina"/>
      </w:pPr>
    </w:p>
  </w:footnote>
  <w:footnote w:id="3">
    <w:p w:rsidR="009B4974" w:rsidRPr="00D26F6A" w:rsidRDefault="009B4974" w:rsidP="00D26F6A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D26F6A">
        <w:rPr>
          <w:sz w:val="18"/>
        </w:rPr>
        <w:t xml:space="preserve">Indicare </w:t>
      </w:r>
      <w:r w:rsidRPr="00D26F6A">
        <w:rPr>
          <w:b/>
          <w:bCs/>
          <w:sz w:val="18"/>
        </w:rPr>
        <w:t xml:space="preserve">tutti i soggetti che nell’anno antecedente alla data di pubblicazione del bando di gara sono cessati dalla carica di direttore tecnico, socio </w:t>
      </w:r>
      <w:r w:rsidRPr="00D26F6A">
        <w:rPr>
          <w:i/>
          <w:iCs/>
          <w:sz w:val="18"/>
        </w:rPr>
        <w:t>(solo per le società in nome collettivo)</w:t>
      </w:r>
      <w:r w:rsidRPr="00D26F6A">
        <w:rPr>
          <w:sz w:val="18"/>
        </w:rPr>
        <w:t xml:space="preserve">, </w:t>
      </w:r>
      <w:r w:rsidRPr="00D26F6A">
        <w:rPr>
          <w:b/>
          <w:bCs/>
          <w:sz w:val="18"/>
        </w:rPr>
        <w:t xml:space="preserve">di titolare </w:t>
      </w:r>
      <w:r w:rsidRPr="00D26F6A">
        <w:rPr>
          <w:i/>
          <w:iCs/>
          <w:sz w:val="18"/>
        </w:rPr>
        <w:t>(solo per le società individuali)</w:t>
      </w:r>
      <w:r w:rsidRPr="00D26F6A">
        <w:rPr>
          <w:sz w:val="18"/>
        </w:rPr>
        <w:t xml:space="preserve">, </w:t>
      </w:r>
      <w:r w:rsidRPr="00D26F6A">
        <w:rPr>
          <w:b/>
          <w:bCs/>
          <w:sz w:val="18"/>
        </w:rPr>
        <w:t>amministratore munito di potere di rappresentanza</w:t>
      </w:r>
      <w:r w:rsidRPr="00D26F6A">
        <w:rPr>
          <w:sz w:val="18"/>
        </w:rPr>
        <w:t xml:space="preserve">, </w:t>
      </w:r>
      <w:r w:rsidRPr="00D26F6A">
        <w:rPr>
          <w:b/>
          <w:bCs/>
          <w:sz w:val="18"/>
        </w:rPr>
        <w:t xml:space="preserve">socio accomandatario </w:t>
      </w:r>
      <w:r w:rsidRPr="00D26F6A">
        <w:rPr>
          <w:i/>
          <w:iCs/>
          <w:sz w:val="18"/>
        </w:rPr>
        <w:t>(solo per le società in accomandita semplice)</w:t>
      </w:r>
      <w:r w:rsidRPr="00D26F6A">
        <w:rPr>
          <w:sz w:val="18"/>
        </w:rPr>
        <w:t xml:space="preserve">, </w:t>
      </w:r>
      <w:r w:rsidRPr="00D26F6A">
        <w:rPr>
          <w:b/>
          <w:bCs/>
          <w:sz w:val="18"/>
        </w:rPr>
        <w:t xml:space="preserve">socio unico persona fisica, ovvero socio di maggioranza </w:t>
      </w:r>
      <w:r w:rsidRPr="00D26F6A">
        <w:rPr>
          <w:i/>
          <w:iCs/>
          <w:sz w:val="18"/>
        </w:rPr>
        <w:t xml:space="preserve">(solo in caso di società di capitali con meno di quattro soci) </w:t>
      </w:r>
      <w:r w:rsidRPr="00D26F6A">
        <w:rPr>
          <w:sz w:val="18"/>
        </w:rPr>
        <w:t>e tutti coloro i quali, al di là della loro qualifica formale ed in ragione dei poteri che sono ad essi in sostanza conferiti, gestiscono affari sociali e pertanto siano in grado di incidere, con il loro operato, sull’affidabilità dell’impresa nel suo complesso (es. institori, procuratori, ecc.).</w:t>
      </w:r>
    </w:p>
    <w:p w:rsidR="009B4974" w:rsidRDefault="009B4974">
      <w:pPr>
        <w:pStyle w:val="Testonotaapidipagina"/>
      </w:pPr>
    </w:p>
  </w:footnote>
  <w:footnote w:id="4">
    <w:p w:rsidR="009B4974" w:rsidRPr="000812BA" w:rsidRDefault="009B4974" w:rsidP="000812BA">
      <w:pPr>
        <w:spacing w:after="0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0812BA">
        <w:rPr>
          <w:sz w:val="18"/>
        </w:rPr>
        <w:t>Indicare obbligatoriamente almeno un numero di fax o di posta elettronica certificata.</w:t>
      </w:r>
    </w:p>
  </w:footnote>
  <w:footnote w:id="5">
    <w:p w:rsidR="009B4974" w:rsidRPr="000812BA" w:rsidRDefault="009B4974" w:rsidP="000812BA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0812BA">
        <w:rPr>
          <w:sz w:val="18"/>
        </w:rPr>
        <w:t>Ai sensi dell’art. 38 c. 1-bis del Codice dei contratti, i casi di esclusione di cui al medesimo articolo non si applicano alle aziende o società sottoposte a sequestro o confisca ai sensi dell’articolo 12-sexies del decreto-legge 8 giugno 1992, n. 306, convertito, con modificazioni, dalla legge 7 agosto 1992, n. 356, o della legge 31 maggio 1965, n. 575, ed affidate ad un custode o amministratore giudiziario o finanziario limitatamente a quelle riferite al periodo precedente al predetto affidamento.</w:t>
      </w:r>
    </w:p>
    <w:p w:rsidR="009B4974" w:rsidRDefault="009B4974">
      <w:pPr>
        <w:pStyle w:val="Testonotaapidipagina"/>
      </w:pPr>
    </w:p>
  </w:footnote>
  <w:footnote w:id="6">
    <w:p w:rsidR="009B4974" w:rsidRPr="000812BA" w:rsidRDefault="009B4974" w:rsidP="000812BA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0812BA">
        <w:rPr>
          <w:sz w:val="18"/>
        </w:rPr>
        <w:t>Per le cause di esclusione di cui alle lettere b) c) ed m-ter), la dichiarazione dovrà essere resa anche dai soggetti ivi elencati qualora il dichiarante non abbia conoscenza diretta dell’inesistenza delle stesse a carico dei predetti soggetti avvalendosi dell’allegato fac-simile di dichiarazione Allegato B1)</w:t>
      </w:r>
    </w:p>
    <w:p w:rsidR="009B4974" w:rsidRDefault="009B4974">
      <w:pPr>
        <w:pStyle w:val="Testonotaapidipagina"/>
      </w:pPr>
    </w:p>
  </w:footnote>
  <w:footnote w:id="7">
    <w:p w:rsidR="009B4974" w:rsidRPr="000812BA" w:rsidRDefault="009B4974" w:rsidP="000812BA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0812BA">
        <w:rPr>
          <w:sz w:val="18"/>
        </w:rPr>
        <w:t>La descrizione delle condanne riportate può essere omessa allegando il certificato del casellario giudiziale o direttamente una copia dei provvedimenti di condanna.</w:t>
      </w:r>
    </w:p>
    <w:p w:rsidR="009B4974" w:rsidRDefault="009B4974">
      <w:pPr>
        <w:pStyle w:val="Testonotaapidipagina"/>
      </w:pPr>
    </w:p>
  </w:footnote>
  <w:footnote w:id="8">
    <w:p w:rsidR="00D254FD" w:rsidRPr="00D254FD" w:rsidRDefault="00D254FD" w:rsidP="00D254FD">
      <w:pPr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D254FD">
        <w:rPr>
          <w:b/>
          <w:bCs/>
          <w:sz w:val="18"/>
        </w:rPr>
        <w:t>Ai sensi dell’art. 38, comma 2 del DPR 445/2000 le dichiarazioni sostitutive di atto di notorietà sono sottoscritte dall’interessato e presentate unitamente a copia fotostatica non autenticata di un documento di identità del sottoscrittore. Qualora la documentazione venga sottoscritta dal “procuratore/i” della società ed dovrà essere allegata copia della relativa procura notarile (GENERALE O SPECIALE) o altro documento da cui evincere i poteri di rappresentanza.</w:t>
      </w:r>
    </w:p>
    <w:p w:rsidR="00D254FD" w:rsidRDefault="00D254F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283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23"/>
    <w:rsid w:val="00071EED"/>
    <w:rsid w:val="000812BA"/>
    <w:rsid w:val="001B7B62"/>
    <w:rsid w:val="001E495D"/>
    <w:rsid w:val="00204939"/>
    <w:rsid w:val="00207F8C"/>
    <w:rsid w:val="002B057E"/>
    <w:rsid w:val="00315EBA"/>
    <w:rsid w:val="00431A87"/>
    <w:rsid w:val="0044046E"/>
    <w:rsid w:val="00457BE8"/>
    <w:rsid w:val="00545106"/>
    <w:rsid w:val="005B0287"/>
    <w:rsid w:val="005C1241"/>
    <w:rsid w:val="005D0881"/>
    <w:rsid w:val="005E2863"/>
    <w:rsid w:val="005F2BDC"/>
    <w:rsid w:val="00602390"/>
    <w:rsid w:val="0061083D"/>
    <w:rsid w:val="006816DC"/>
    <w:rsid w:val="00690183"/>
    <w:rsid w:val="006E2C19"/>
    <w:rsid w:val="006F3CBB"/>
    <w:rsid w:val="00793F97"/>
    <w:rsid w:val="007B0FCC"/>
    <w:rsid w:val="007B5A23"/>
    <w:rsid w:val="008000A1"/>
    <w:rsid w:val="0090696F"/>
    <w:rsid w:val="009B4974"/>
    <w:rsid w:val="009E0567"/>
    <w:rsid w:val="00A351FE"/>
    <w:rsid w:val="00A43DAC"/>
    <w:rsid w:val="00C10FFE"/>
    <w:rsid w:val="00C772B8"/>
    <w:rsid w:val="00CE2FAD"/>
    <w:rsid w:val="00D254FD"/>
    <w:rsid w:val="00D26F6A"/>
    <w:rsid w:val="00E17C1C"/>
    <w:rsid w:val="00EC73C7"/>
    <w:rsid w:val="00EE448B"/>
    <w:rsid w:val="00F31740"/>
    <w:rsid w:val="00F67E36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4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4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4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48B"/>
  </w:style>
  <w:style w:type="paragraph" w:styleId="Pidipagina">
    <w:name w:val="footer"/>
    <w:basedOn w:val="Normale"/>
    <w:link w:val="PidipaginaCarattere"/>
    <w:uiPriority w:val="99"/>
    <w:unhideWhenUsed/>
    <w:rsid w:val="00EE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4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4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4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48B"/>
  </w:style>
  <w:style w:type="paragraph" w:styleId="Pidipagina">
    <w:name w:val="footer"/>
    <w:basedOn w:val="Normale"/>
    <w:link w:val="PidipaginaCarattere"/>
    <w:uiPriority w:val="99"/>
    <w:unhideWhenUsed/>
    <w:rsid w:val="00EE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3D8A-E3B4-4652-B49B-71B2264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18</cp:revision>
  <cp:lastPrinted>2015-06-17T09:34:00Z</cp:lastPrinted>
  <dcterms:created xsi:type="dcterms:W3CDTF">2015-09-07T09:41:00Z</dcterms:created>
  <dcterms:modified xsi:type="dcterms:W3CDTF">2016-02-11T12:45:00Z</dcterms:modified>
</cp:coreProperties>
</file>